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BCE3" w14:textId="6B44CBB4" w:rsidR="00547125" w:rsidRPr="00090C56" w:rsidRDefault="00090C56" w:rsidP="00547125">
      <w:pPr>
        <w:jc w:val="right"/>
        <w:rPr>
          <w:rFonts w:ascii="Century Gothic" w:hAnsi="Century Gothic"/>
          <w:sz w:val="198"/>
          <w:szCs w:val="198"/>
          <w:lang w:val="en-US"/>
        </w:rPr>
      </w:pPr>
      <w:bookmarkStart w:id="0" w:name="_Hlk194830313"/>
      <w:r w:rsidRPr="00090C56">
        <w:rPr>
          <w:rFonts w:ascii="Century Gothic" w:hAnsi="Century Gothic"/>
          <w:noProof/>
          <w:sz w:val="18"/>
          <w:szCs w:val="18"/>
        </w:rPr>
        <w:drawing>
          <wp:anchor distT="0" distB="0" distL="114300" distR="114300" simplePos="0" relativeHeight="251659264" behindDoc="1" locked="0" layoutInCell="1" allowOverlap="1" wp14:anchorId="5FD60E5A" wp14:editId="143F2966">
            <wp:simplePos x="0" y="0"/>
            <wp:positionH relativeFrom="column">
              <wp:posOffset>-397510</wp:posOffset>
            </wp:positionH>
            <wp:positionV relativeFrom="paragraph">
              <wp:posOffset>165100</wp:posOffset>
            </wp:positionV>
            <wp:extent cx="1800860" cy="1800860"/>
            <wp:effectExtent l="0" t="0" r="0" b="8890"/>
            <wp:wrapTight wrapText="bothSides">
              <wp:wrapPolygon edited="0">
                <wp:start x="6626" y="0"/>
                <wp:lineTo x="2970" y="3884"/>
                <wp:lineTo x="2285" y="5255"/>
                <wp:lineTo x="1599" y="7312"/>
                <wp:lineTo x="1828" y="15994"/>
                <wp:lineTo x="4113" y="18508"/>
                <wp:lineTo x="1142" y="18736"/>
                <wp:lineTo x="685" y="18965"/>
                <wp:lineTo x="685" y="21478"/>
                <wp:lineTo x="20107" y="21478"/>
                <wp:lineTo x="21021" y="19193"/>
                <wp:lineTo x="20336" y="18736"/>
                <wp:lineTo x="17137" y="18508"/>
                <wp:lineTo x="19879" y="15766"/>
                <wp:lineTo x="20107" y="6855"/>
                <wp:lineTo x="18965" y="5941"/>
                <wp:lineTo x="15309" y="3884"/>
                <wp:lineTo x="15537" y="1599"/>
                <wp:lineTo x="13481" y="457"/>
                <wp:lineTo x="7997" y="0"/>
                <wp:lineTo x="6626"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14:sizeRelH relativeFrom="page">
              <wp14:pctWidth>0</wp14:pctWidth>
            </wp14:sizeRelH>
            <wp14:sizeRelV relativeFrom="page">
              <wp14:pctHeight>0</wp14:pctHeight>
            </wp14:sizeRelV>
          </wp:anchor>
        </w:drawing>
      </w:r>
      <w:r w:rsidRPr="00090C56">
        <w:rPr>
          <w:rFonts w:ascii="Century Gothic" w:hAnsi="Century Gothic"/>
          <w:sz w:val="198"/>
          <w:szCs w:val="198"/>
          <w:lang w:val="en-US"/>
        </w:rPr>
        <w:t>ALOX</w:t>
      </w:r>
      <w:r w:rsidR="00547125" w:rsidRPr="00090C56">
        <w:rPr>
          <w:rFonts w:ascii="Century Gothic" w:hAnsi="Century Gothic"/>
          <w:sz w:val="198"/>
          <w:szCs w:val="198"/>
          <w:lang w:val="en-US"/>
        </w:rPr>
        <w:t xml:space="preserve"> </w:t>
      </w:r>
    </w:p>
    <w:p w14:paraId="2236249D" w14:textId="4C4B60EC" w:rsidR="00547125" w:rsidRPr="00090C56" w:rsidRDefault="00547125" w:rsidP="00547125">
      <w:pPr>
        <w:jc w:val="right"/>
        <w:rPr>
          <w:rFonts w:ascii="Century Gothic" w:hAnsi="Century Gothic"/>
          <w:sz w:val="62"/>
          <w:szCs w:val="62"/>
          <w:lang w:val="en-US"/>
        </w:rPr>
      </w:pPr>
      <w:r w:rsidRPr="00090C56">
        <w:rPr>
          <w:rFonts w:ascii="Century Gothic" w:hAnsi="Century Gothic"/>
          <w:i/>
          <w:iCs/>
          <w:sz w:val="62"/>
          <w:szCs w:val="62"/>
          <w:lang w:val="en-US"/>
        </w:rPr>
        <w:t>Slip Resistant Grits</w:t>
      </w:r>
    </w:p>
    <w:p w14:paraId="6C9F2F55" w14:textId="77777777" w:rsidR="00547125" w:rsidRPr="00090C56" w:rsidRDefault="00547125" w:rsidP="00547125">
      <w:pPr>
        <w:pStyle w:val="Heading1"/>
        <w:shd w:val="clear" w:color="auto" w:fill="1A9BBB"/>
        <w:rPr>
          <w:rFonts w:ascii="Century Gothic" w:hAnsi="Century Gothic"/>
          <w:b/>
          <w:bCs/>
          <w:color w:val="auto"/>
          <w:sz w:val="18"/>
          <w:szCs w:val="18"/>
        </w:rPr>
      </w:pPr>
      <w:r w:rsidRPr="00090C56">
        <w:rPr>
          <w:rFonts w:ascii="Century Gothic" w:hAnsi="Century Gothic"/>
          <w:b/>
          <w:bCs/>
          <w:color w:val="auto"/>
          <w:sz w:val="18"/>
          <w:szCs w:val="18"/>
        </w:rPr>
        <w:t>Description</w:t>
      </w:r>
    </w:p>
    <w:p w14:paraId="31E7D0AF" w14:textId="1DFD3753" w:rsidR="00547125" w:rsidRPr="00090C56" w:rsidRDefault="00090C56" w:rsidP="00547125">
      <w:pPr>
        <w:pStyle w:val="NoSpacing"/>
        <w:rPr>
          <w:rFonts w:ascii="Century Gothic" w:eastAsia="Times New Roman" w:hAnsi="Century Gothic"/>
          <w:sz w:val="18"/>
          <w:szCs w:val="18"/>
          <w:lang w:eastAsia="en-AU"/>
        </w:rPr>
      </w:pPr>
      <w:r w:rsidRPr="00090C56">
        <w:rPr>
          <w:rFonts w:ascii="Century Gothic" w:eastAsia="Times New Roman" w:hAnsi="Century Gothic"/>
          <w:sz w:val="18"/>
          <w:szCs w:val="18"/>
          <w:lang w:eastAsia="en-AU"/>
        </w:rPr>
        <w:t>ALOX</w:t>
      </w:r>
      <w:r w:rsidR="00547125" w:rsidRPr="00090C56">
        <w:rPr>
          <w:rFonts w:ascii="Century Gothic" w:eastAsia="Times New Roman" w:hAnsi="Century Gothic"/>
          <w:sz w:val="18"/>
          <w:szCs w:val="18"/>
          <w:lang w:eastAsia="en-AU"/>
        </w:rPr>
        <w:t xml:space="preserve"> </w:t>
      </w:r>
      <w:proofErr w:type="spellStart"/>
      <w:r w:rsidR="00547125" w:rsidRPr="00090C56">
        <w:rPr>
          <w:rFonts w:ascii="Century Gothic" w:eastAsia="Times New Roman" w:hAnsi="Century Gothic"/>
          <w:sz w:val="18"/>
          <w:szCs w:val="18"/>
          <w:lang w:eastAsia="en-AU"/>
        </w:rPr>
        <w:t>SlipRes</w:t>
      </w:r>
      <w:proofErr w:type="spellEnd"/>
      <w:r w:rsidR="00547125" w:rsidRPr="00090C56">
        <w:rPr>
          <w:rFonts w:ascii="Century Gothic" w:eastAsia="Times New Roman" w:hAnsi="Century Gothic"/>
          <w:sz w:val="18"/>
          <w:szCs w:val="18"/>
          <w:lang w:eastAsia="en-AU"/>
        </w:rPr>
        <w:t xml:space="preserve"> is an inorganic oxide complex of Aluminium with extreme pressure impact resistant of up to 1.5Tonne per grain.  </w:t>
      </w:r>
    </w:p>
    <w:p w14:paraId="253D8658" w14:textId="3611AA95"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Shimicoat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xml:space="preserve"> is available in many grit sizes to represent Australian Standard Non-Slip Floor Finishing System rating of R9 to R13:</w:t>
      </w:r>
    </w:p>
    <w:tbl>
      <w:tblPr>
        <w:tblStyle w:val="TableGrid"/>
        <w:tblpPr w:leftFromText="180" w:rightFromText="180" w:vertAnchor="text" w:horzAnchor="margin" w:tblpXSpec="center" w:tblpY="67"/>
        <w:tblW w:w="0" w:type="auto"/>
        <w:tblLook w:val="04A0" w:firstRow="1" w:lastRow="0" w:firstColumn="1" w:lastColumn="0" w:noHBand="0" w:noVBand="1"/>
      </w:tblPr>
      <w:tblGrid>
        <w:gridCol w:w="1420"/>
        <w:gridCol w:w="3106"/>
        <w:gridCol w:w="2268"/>
      </w:tblGrid>
      <w:tr w:rsidR="00090C56" w:rsidRPr="00090C56" w14:paraId="43147024" w14:textId="77777777" w:rsidTr="00090C56">
        <w:tc>
          <w:tcPr>
            <w:tcW w:w="1420" w:type="dxa"/>
            <w:tcBorders>
              <w:top w:val="single" w:sz="4" w:space="0" w:color="auto"/>
              <w:left w:val="single" w:sz="4" w:space="0" w:color="auto"/>
              <w:bottom w:val="single" w:sz="4" w:space="0" w:color="auto"/>
              <w:right w:val="single" w:sz="4" w:space="0" w:color="auto"/>
            </w:tcBorders>
            <w:shd w:val="clear" w:color="auto" w:fill="1A9BBB"/>
            <w:hideMark/>
          </w:tcPr>
          <w:p w14:paraId="14617224" w14:textId="77777777" w:rsidR="00090C56" w:rsidRPr="00090C56" w:rsidRDefault="00090C56" w:rsidP="00090C56">
            <w:pPr>
              <w:pStyle w:val="NoSpacing"/>
              <w:rPr>
                <w:rFonts w:ascii="Century Gothic" w:hAnsi="Century Gothic"/>
                <w:b/>
                <w:bCs/>
                <w:sz w:val="18"/>
                <w:szCs w:val="18"/>
              </w:rPr>
            </w:pPr>
            <w:r w:rsidRPr="00090C56">
              <w:rPr>
                <w:rFonts w:ascii="Century Gothic" w:hAnsi="Century Gothic"/>
                <w:b/>
                <w:bCs/>
                <w:sz w:val="18"/>
                <w:szCs w:val="18"/>
              </w:rPr>
              <w:t>Grit Sizes</w:t>
            </w:r>
          </w:p>
        </w:tc>
        <w:tc>
          <w:tcPr>
            <w:tcW w:w="3106" w:type="dxa"/>
            <w:tcBorders>
              <w:top w:val="single" w:sz="4" w:space="0" w:color="auto"/>
              <w:left w:val="single" w:sz="4" w:space="0" w:color="auto"/>
              <w:bottom w:val="single" w:sz="4" w:space="0" w:color="auto"/>
              <w:right w:val="single" w:sz="4" w:space="0" w:color="auto"/>
            </w:tcBorders>
            <w:shd w:val="clear" w:color="auto" w:fill="1A9BBB"/>
            <w:hideMark/>
          </w:tcPr>
          <w:p w14:paraId="7964858C" w14:textId="77777777" w:rsidR="00090C56" w:rsidRPr="00090C56" w:rsidRDefault="00090C56" w:rsidP="00090C56">
            <w:pPr>
              <w:pStyle w:val="NoSpacing"/>
              <w:jc w:val="center"/>
              <w:rPr>
                <w:rFonts w:ascii="Century Gothic" w:hAnsi="Century Gothic"/>
                <w:b/>
                <w:bCs/>
                <w:sz w:val="18"/>
                <w:szCs w:val="18"/>
              </w:rPr>
            </w:pPr>
            <w:r w:rsidRPr="00090C56">
              <w:rPr>
                <w:rFonts w:ascii="Century Gothic" w:hAnsi="Century Gothic"/>
                <w:b/>
                <w:bCs/>
                <w:sz w:val="18"/>
                <w:szCs w:val="18"/>
              </w:rPr>
              <w:t>Oil-Wet Inclining Platform Test</w:t>
            </w:r>
          </w:p>
        </w:tc>
        <w:tc>
          <w:tcPr>
            <w:tcW w:w="2268" w:type="dxa"/>
            <w:tcBorders>
              <w:top w:val="single" w:sz="4" w:space="0" w:color="auto"/>
              <w:left w:val="single" w:sz="4" w:space="0" w:color="auto"/>
              <w:bottom w:val="single" w:sz="4" w:space="0" w:color="auto"/>
              <w:right w:val="single" w:sz="4" w:space="0" w:color="auto"/>
            </w:tcBorders>
            <w:shd w:val="clear" w:color="auto" w:fill="1A9BBB"/>
            <w:hideMark/>
          </w:tcPr>
          <w:p w14:paraId="20644E16" w14:textId="77777777" w:rsidR="00090C56" w:rsidRPr="00090C56" w:rsidRDefault="00090C56" w:rsidP="00090C56">
            <w:pPr>
              <w:pStyle w:val="NoSpacing"/>
              <w:jc w:val="center"/>
              <w:rPr>
                <w:rFonts w:ascii="Century Gothic" w:hAnsi="Century Gothic"/>
                <w:b/>
                <w:bCs/>
                <w:sz w:val="18"/>
                <w:szCs w:val="18"/>
              </w:rPr>
            </w:pPr>
            <w:r w:rsidRPr="00090C56">
              <w:rPr>
                <w:rFonts w:ascii="Century Gothic" w:hAnsi="Century Gothic"/>
                <w:b/>
                <w:bCs/>
                <w:sz w:val="18"/>
                <w:szCs w:val="18"/>
              </w:rPr>
              <w:t>Wet Pendulum Test</w:t>
            </w:r>
          </w:p>
        </w:tc>
      </w:tr>
      <w:tr w:rsidR="00090C56" w:rsidRPr="00090C56" w14:paraId="74FCF41B" w14:textId="77777777" w:rsidTr="00090C56">
        <w:tc>
          <w:tcPr>
            <w:tcW w:w="1420" w:type="dxa"/>
            <w:tcBorders>
              <w:top w:val="single" w:sz="4" w:space="0" w:color="auto"/>
              <w:left w:val="single" w:sz="4" w:space="0" w:color="auto"/>
              <w:bottom w:val="single" w:sz="4" w:space="0" w:color="auto"/>
              <w:right w:val="single" w:sz="4" w:space="0" w:color="auto"/>
            </w:tcBorders>
            <w:hideMark/>
          </w:tcPr>
          <w:p w14:paraId="021F003B" w14:textId="77777777" w:rsidR="00090C56" w:rsidRPr="00090C56" w:rsidRDefault="00090C56" w:rsidP="00090C56">
            <w:pPr>
              <w:pStyle w:val="NoSpacing"/>
              <w:rPr>
                <w:rFonts w:ascii="Century Gothic" w:hAnsi="Century Gothic"/>
                <w:sz w:val="18"/>
                <w:szCs w:val="18"/>
              </w:rPr>
            </w:pPr>
            <w:r w:rsidRPr="00090C56">
              <w:rPr>
                <w:rFonts w:ascii="Century Gothic" w:hAnsi="Century Gothic"/>
                <w:sz w:val="18"/>
                <w:szCs w:val="18"/>
              </w:rPr>
              <w:t>Super Fine</w:t>
            </w:r>
          </w:p>
        </w:tc>
        <w:tc>
          <w:tcPr>
            <w:tcW w:w="3106" w:type="dxa"/>
            <w:tcBorders>
              <w:top w:val="single" w:sz="4" w:space="0" w:color="auto"/>
              <w:left w:val="single" w:sz="4" w:space="0" w:color="auto"/>
              <w:bottom w:val="single" w:sz="4" w:space="0" w:color="auto"/>
              <w:right w:val="single" w:sz="4" w:space="0" w:color="auto"/>
            </w:tcBorders>
            <w:hideMark/>
          </w:tcPr>
          <w:p w14:paraId="7A58812A"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R9</w:t>
            </w:r>
          </w:p>
        </w:tc>
        <w:tc>
          <w:tcPr>
            <w:tcW w:w="2268" w:type="dxa"/>
            <w:tcBorders>
              <w:top w:val="single" w:sz="4" w:space="0" w:color="auto"/>
              <w:left w:val="single" w:sz="4" w:space="0" w:color="auto"/>
              <w:bottom w:val="single" w:sz="4" w:space="0" w:color="auto"/>
              <w:right w:val="single" w:sz="4" w:space="0" w:color="auto"/>
            </w:tcBorders>
            <w:hideMark/>
          </w:tcPr>
          <w:p w14:paraId="30602F22"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P2</w:t>
            </w:r>
          </w:p>
        </w:tc>
      </w:tr>
      <w:tr w:rsidR="00090C56" w:rsidRPr="00090C56" w14:paraId="3BE9465A" w14:textId="77777777" w:rsidTr="00090C56">
        <w:tc>
          <w:tcPr>
            <w:tcW w:w="1420" w:type="dxa"/>
            <w:tcBorders>
              <w:top w:val="single" w:sz="4" w:space="0" w:color="auto"/>
              <w:left w:val="single" w:sz="4" w:space="0" w:color="auto"/>
              <w:bottom w:val="single" w:sz="4" w:space="0" w:color="auto"/>
              <w:right w:val="single" w:sz="4" w:space="0" w:color="auto"/>
            </w:tcBorders>
            <w:hideMark/>
          </w:tcPr>
          <w:p w14:paraId="272D97F6" w14:textId="77777777" w:rsidR="00090C56" w:rsidRPr="00090C56" w:rsidRDefault="00090C56" w:rsidP="00090C56">
            <w:pPr>
              <w:pStyle w:val="NoSpacing"/>
              <w:rPr>
                <w:rFonts w:ascii="Century Gothic" w:hAnsi="Century Gothic"/>
                <w:sz w:val="18"/>
                <w:szCs w:val="18"/>
              </w:rPr>
            </w:pPr>
            <w:r w:rsidRPr="00090C56">
              <w:rPr>
                <w:rFonts w:ascii="Century Gothic" w:hAnsi="Century Gothic"/>
                <w:sz w:val="18"/>
                <w:szCs w:val="18"/>
              </w:rPr>
              <w:t>Fine</w:t>
            </w:r>
          </w:p>
        </w:tc>
        <w:tc>
          <w:tcPr>
            <w:tcW w:w="3106" w:type="dxa"/>
            <w:tcBorders>
              <w:top w:val="single" w:sz="4" w:space="0" w:color="auto"/>
              <w:left w:val="single" w:sz="4" w:space="0" w:color="auto"/>
              <w:bottom w:val="single" w:sz="4" w:space="0" w:color="auto"/>
              <w:right w:val="single" w:sz="4" w:space="0" w:color="auto"/>
            </w:tcBorders>
            <w:hideMark/>
          </w:tcPr>
          <w:p w14:paraId="1B2B7E6D"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R10</w:t>
            </w:r>
          </w:p>
        </w:tc>
        <w:tc>
          <w:tcPr>
            <w:tcW w:w="2268" w:type="dxa"/>
            <w:tcBorders>
              <w:top w:val="single" w:sz="4" w:space="0" w:color="auto"/>
              <w:left w:val="single" w:sz="4" w:space="0" w:color="auto"/>
              <w:bottom w:val="single" w:sz="4" w:space="0" w:color="auto"/>
              <w:right w:val="single" w:sz="4" w:space="0" w:color="auto"/>
            </w:tcBorders>
            <w:hideMark/>
          </w:tcPr>
          <w:p w14:paraId="6E9DEF11"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P3</w:t>
            </w:r>
          </w:p>
        </w:tc>
      </w:tr>
      <w:tr w:rsidR="00090C56" w:rsidRPr="00090C56" w14:paraId="014E86DA" w14:textId="77777777" w:rsidTr="00090C56">
        <w:tc>
          <w:tcPr>
            <w:tcW w:w="1420" w:type="dxa"/>
            <w:tcBorders>
              <w:top w:val="single" w:sz="4" w:space="0" w:color="auto"/>
              <w:left w:val="single" w:sz="4" w:space="0" w:color="auto"/>
              <w:bottom w:val="single" w:sz="4" w:space="0" w:color="auto"/>
              <w:right w:val="single" w:sz="4" w:space="0" w:color="auto"/>
            </w:tcBorders>
            <w:hideMark/>
          </w:tcPr>
          <w:p w14:paraId="7F3CC92D" w14:textId="77777777" w:rsidR="00090C56" w:rsidRPr="00090C56" w:rsidRDefault="00090C56" w:rsidP="00090C56">
            <w:pPr>
              <w:pStyle w:val="NoSpacing"/>
              <w:rPr>
                <w:rFonts w:ascii="Century Gothic" w:hAnsi="Century Gothic"/>
                <w:sz w:val="18"/>
                <w:szCs w:val="18"/>
              </w:rPr>
            </w:pPr>
            <w:r w:rsidRPr="00090C56">
              <w:rPr>
                <w:rFonts w:ascii="Century Gothic" w:hAnsi="Century Gothic"/>
                <w:sz w:val="18"/>
                <w:szCs w:val="18"/>
              </w:rPr>
              <w:t>Medium</w:t>
            </w:r>
          </w:p>
        </w:tc>
        <w:tc>
          <w:tcPr>
            <w:tcW w:w="3106" w:type="dxa"/>
            <w:tcBorders>
              <w:top w:val="single" w:sz="4" w:space="0" w:color="auto"/>
              <w:left w:val="single" w:sz="4" w:space="0" w:color="auto"/>
              <w:bottom w:val="single" w:sz="4" w:space="0" w:color="auto"/>
              <w:right w:val="single" w:sz="4" w:space="0" w:color="auto"/>
            </w:tcBorders>
            <w:hideMark/>
          </w:tcPr>
          <w:p w14:paraId="59FEC56C"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R11</w:t>
            </w:r>
          </w:p>
        </w:tc>
        <w:tc>
          <w:tcPr>
            <w:tcW w:w="2268" w:type="dxa"/>
            <w:tcBorders>
              <w:top w:val="single" w:sz="4" w:space="0" w:color="auto"/>
              <w:left w:val="single" w:sz="4" w:space="0" w:color="auto"/>
              <w:bottom w:val="single" w:sz="4" w:space="0" w:color="auto"/>
              <w:right w:val="single" w:sz="4" w:space="0" w:color="auto"/>
            </w:tcBorders>
            <w:hideMark/>
          </w:tcPr>
          <w:p w14:paraId="1DE8A6AA"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P4</w:t>
            </w:r>
          </w:p>
        </w:tc>
      </w:tr>
      <w:tr w:rsidR="00090C56" w:rsidRPr="00090C56" w14:paraId="6F964116" w14:textId="77777777" w:rsidTr="00090C56">
        <w:tc>
          <w:tcPr>
            <w:tcW w:w="1420" w:type="dxa"/>
            <w:tcBorders>
              <w:top w:val="single" w:sz="4" w:space="0" w:color="auto"/>
              <w:left w:val="single" w:sz="4" w:space="0" w:color="auto"/>
              <w:bottom w:val="single" w:sz="4" w:space="0" w:color="auto"/>
              <w:right w:val="single" w:sz="4" w:space="0" w:color="auto"/>
            </w:tcBorders>
            <w:hideMark/>
          </w:tcPr>
          <w:p w14:paraId="3C980A6C" w14:textId="77777777" w:rsidR="00090C56" w:rsidRPr="00090C56" w:rsidRDefault="00090C56" w:rsidP="00090C56">
            <w:pPr>
              <w:pStyle w:val="NoSpacing"/>
              <w:rPr>
                <w:rFonts w:ascii="Century Gothic" w:hAnsi="Century Gothic"/>
                <w:sz w:val="18"/>
                <w:szCs w:val="18"/>
              </w:rPr>
            </w:pPr>
            <w:r w:rsidRPr="00090C56">
              <w:rPr>
                <w:rFonts w:ascii="Century Gothic" w:hAnsi="Century Gothic"/>
                <w:sz w:val="18"/>
                <w:szCs w:val="18"/>
              </w:rPr>
              <w:t xml:space="preserve">Coarse </w:t>
            </w:r>
          </w:p>
        </w:tc>
        <w:tc>
          <w:tcPr>
            <w:tcW w:w="3106" w:type="dxa"/>
            <w:tcBorders>
              <w:top w:val="single" w:sz="4" w:space="0" w:color="auto"/>
              <w:left w:val="single" w:sz="4" w:space="0" w:color="auto"/>
              <w:bottom w:val="single" w:sz="4" w:space="0" w:color="auto"/>
              <w:right w:val="single" w:sz="4" w:space="0" w:color="auto"/>
            </w:tcBorders>
            <w:hideMark/>
          </w:tcPr>
          <w:p w14:paraId="2FD4B80A"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R12</w:t>
            </w:r>
          </w:p>
        </w:tc>
        <w:tc>
          <w:tcPr>
            <w:tcW w:w="2268" w:type="dxa"/>
            <w:tcBorders>
              <w:top w:val="single" w:sz="4" w:space="0" w:color="auto"/>
              <w:left w:val="single" w:sz="4" w:space="0" w:color="auto"/>
              <w:bottom w:val="single" w:sz="4" w:space="0" w:color="auto"/>
              <w:right w:val="single" w:sz="4" w:space="0" w:color="auto"/>
            </w:tcBorders>
            <w:hideMark/>
          </w:tcPr>
          <w:p w14:paraId="0EA51EAB"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P5</w:t>
            </w:r>
          </w:p>
        </w:tc>
      </w:tr>
      <w:tr w:rsidR="00090C56" w:rsidRPr="00090C56" w14:paraId="7629B828" w14:textId="77777777" w:rsidTr="00090C56">
        <w:tc>
          <w:tcPr>
            <w:tcW w:w="1420" w:type="dxa"/>
            <w:tcBorders>
              <w:top w:val="single" w:sz="4" w:space="0" w:color="auto"/>
              <w:left w:val="single" w:sz="4" w:space="0" w:color="auto"/>
              <w:bottom w:val="single" w:sz="4" w:space="0" w:color="auto"/>
              <w:right w:val="single" w:sz="4" w:space="0" w:color="auto"/>
            </w:tcBorders>
            <w:hideMark/>
          </w:tcPr>
          <w:p w14:paraId="724BE752" w14:textId="77777777" w:rsidR="00090C56" w:rsidRPr="00090C56" w:rsidRDefault="00090C56" w:rsidP="00090C56">
            <w:pPr>
              <w:pStyle w:val="NoSpacing"/>
              <w:rPr>
                <w:rFonts w:ascii="Century Gothic" w:hAnsi="Century Gothic"/>
                <w:sz w:val="18"/>
                <w:szCs w:val="18"/>
              </w:rPr>
            </w:pPr>
            <w:r w:rsidRPr="00090C56">
              <w:rPr>
                <w:rFonts w:ascii="Century Gothic" w:hAnsi="Century Gothic"/>
                <w:sz w:val="18"/>
                <w:szCs w:val="18"/>
              </w:rPr>
              <w:t>Super Coarse</w:t>
            </w:r>
          </w:p>
        </w:tc>
        <w:tc>
          <w:tcPr>
            <w:tcW w:w="3106" w:type="dxa"/>
            <w:tcBorders>
              <w:top w:val="single" w:sz="4" w:space="0" w:color="auto"/>
              <w:left w:val="single" w:sz="4" w:space="0" w:color="auto"/>
              <w:bottom w:val="single" w:sz="4" w:space="0" w:color="auto"/>
              <w:right w:val="single" w:sz="4" w:space="0" w:color="auto"/>
            </w:tcBorders>
            <w:hideMark/>
          </w:tcPr>
          <w:p w14:paraId="64F61838"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R13</w:t>
            </w:r>
          </w:p>
        </w:tc>
        <w:tc>
          <w:tcPr>
            <w:tcW w:w="2268" w:type="dxa"/>
            <w:tcBorders>
              <w:top w:val="single" w:sz="4" w:space="0" w:color="auto"/>
              <w:left w:val="single" w:sz="4" w:space="0" w:color="auto"/>
              <w:bottom w:val="single" w:sz="4" w:space="0" w:color="auto"/>
              <w:right w:val="single" w:sz="4" w:space="0" w:color="auto"/>
            </w:tcBorders>
            <w:hideMark/>
          </w:tcPr>
          <w:p w14:paraId="500BF7AE" w14:textId="77777777" w:rsidR="00090C56" w:rsidRPr="00090C56" w:rsidRDefault="00090C56" w:rsidP="00090C56">
            <w:pPr>
              <w:pStyle w:val="NoSpacing"/>
              <w:jc w:val="center"/>
              <w:rPr>
                <w:rFonts w:ascii="Century Gothic" w:hAnsi="Century Gothic"/>
                <w:sz w:val="18"/>
                <w:szCs w:val="18"/>
              </w:rPr>
            </w:pPr>
            <w:r w:rsidRPr="00090C56">
              <w:rPr>
                <w:rFonts w:ascii="Century Gothic" w:hAnsi="Century Gothic"/>
                <w:sz w:val="18"/>
                <w:szCs w:val="18"/>
              </w:rPr>
              <w:t>P6</w:t>
            </w:r>
          </w:p>
        </w:tc>
      </w:tr>
    </w:tbl>
    <w:p w14:paraId="44579D5C" w14:textId="77777777" w:rsidR="00547125" w:rsidRPr="00090C56" w:rsidRDefault="00547125" w:rsidP="00547125">
      <w:pPr>
        <w:pStyle w:val="NoSpacing"/>
        <w:rPr>
          <w:rFonts w:ascii="Century Gothic" w:hAnsi="Century Gothic"/>
          <w:sz w:val="18"/>
          <w:szCs w:val="18"/>
        </w:rPr>
      </w:pPr>
    </w:p>
    <w:p w14:paraId="05B3B9CE" w14:textId="77777777" w:rsidR="00547125" w:rsidRPr="00090C56" w:rsidRDefault="00547125" w:rsidP="00547125">
      <w:pPr>
        <w:pStyle w:val="NoSpacing"/>
        <w:rPr>
          <w:rFonts w:ascii="Century Gothic" w:hAnsi="Century Gothic"/>
          <w:sz w:val="18"/>
          <w:szCs w:val="18"/>
        </w:rPr>
      </w:pPr>
    </w:p>
    <w:p w14:paraId="5AEBC523" w14:textId="77777777" w:rsidR="00547125" w:rsidRPr="00090C56" w:rsidRDefault="00547125" w:rsidP="00547125">
      <w:pPr>
        <w:pStyle w:val="NoSpacing"/>
        <w:rPr>
          <w:rFonts w:ascii="Century Gothic" w:hAnsi="Century Gothic"/>
          <w:sz w:val="18"/>
          <w:szCs w:val="18"/>
        </w:rPr>
      </w:pPr>
    </w:p>
    <w:p w14:paraId="21F6BD7D" w14:textId="77777777" w:rsidR="00547125" w:rsidRPr="00090C56" w:rsidRDefault="00547125" w:rsidP="00547125">
      <w:pPr>
        <w:pStyle w:val="NoSpacing"/>
        <w:rPr>
          <w:rFonts w:ascii="Century Gothic" w:hAnsi="Century Gothic"/>
          <w:sz w:val="18"/>
          <w:szCs w:val="18"/>
        </w:rPr>
      </w:pPr>
    </w:p>
    <w:p w14:paraId="11D01BDC" w14:textId="77777777" w:rsidR="00547125" w:rsidRPr="00090C56" w:rsidRDefault="00547125" w:rsidP="00547125">
      <w:pPr>
        <w:pStyle w:val="NoSpacing"/>
        <w:rPr>
          <w:rFonts w:ascii="Century Gothic" w:hAnsi="Century Gothic"/>
          <w:sz w:val="18"/>
          <w:szCs w:val="18"/>
        </w:rPr>
      </w:pPr>
    </w:p>
    <w:p w14:paraId="77C98A48" w14:textId="77777777" w:rsidR="00547125" w:rsidRPr="00090C56" w:rsidRDefault="00547125" w:rsidP="00547125">
      <w:pPr>
        <w:pStyle w:val="NoSpacing"/>
        <w:rPr>
          <w:rFonts w:ascii="Century Gothic" w:hAnsi="Century Gothic"/>
          <w:sz w:val="18"/>
          <w:szCs w:val="18"/>
        </w:rPr>
      </w:pPr>
    </w:p>
    <w:p w14:paraId="09CAD150" w14:textId="77777777" w:rsidR="00547125" w:rsidRPr="00090C56" w:rsidRDefault="00547125" w:rsidP="00547125">
      <w:pPr>
        <w:pStyle w:val="NoSpacing"/>
        <w:rPr>
          <w:rFonts w:ascii="Century Gothic" w:hAnsi="Century Gothic"/>
          <w:sz w:val="18"/>
          <w:szCs w:val="18"/>
        </w:rPr>
      </w:pPr>
    </w:p>
    <w:p w14:paraId="44CCA5EE" w14:textId="77777777" w:rsidR="00547125" w:rsidRPr="00090C56" w:rsidRDefault="00547125" w:rsidP="00547125">
      <w:pPr>
        <w:pStyle w:val="NoSpacing"/>
        <w:rPr>
          <w:rFonts w:ascii="Century Gothic" w:hAnsi="Century Gothic"/>
          <w:b/>
          <w:bCs/>
          <w:sz w:val="18"/>
          <w:szCs w:val="18"/>
        </w:rPr>
      </w:pPr>
      <w:r w:rsidRPr="00090C56">
        <w:rPr>
          <w:rFonts w:ascii="Century Gothic" w:hAnsi="Century Gothic"/>
          <w:b/>
          <w:bCs/>
          <w:sz w:val="18"/>
          <w:szCs w:val="18"/>
        </w:rPr>
        <w:t>Most restaurants/cafes are required to be R10 or R11 Non-Slip Floor Compliance.</w:t>
      </w:r>
    </w:p>
    <w:p w14:paraId="7A067A51" w14:textId="025B820A"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SHIMICOAT offers a comprehensive range of flooring and Slip Resistant coating materials.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xml:space="preserve"> is an inorganic </w:t>
      </w:r>
      <w:proofErr w:type="spellStart"/>
      <w:r w:rsidRPr="00090C56">
        <w:rPr>
          <w:rFonts w:ascii="Century Gothic" w:hAnsi="Century Gothic"/>
          <w:sz w:val="18"/>
          <w:szCs w:val="18"/>
        </w:rPr>
        <w:t>Aluminum</w:t>
      </w:r>
      <w:proofErr w:type="spellEnd"/>
      <w:r w:rsidRPr="00090C56">
        <w:rPr>
          <w:rFonts w:ascii="Century Gothic" w:hAnsi="Century Gothic"/>
          <w:sz w:val="18"/>
          <w:szCs w:val="18"/>
        </w:rPr>
        <w:t xml:space="preserve"> Oxide complex in granular shape that can be scattered over the floor followed by application of topcoat Epoxy or Sealer materials.</w:t>
      </w:r>
    </w:p>
    <w:p w14:paraId="658F73FA"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w:t>
      </w:r>
    </w:p>
    <w:p w14:paraId="4B613614" w14:textId="7195FD3B"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Shimicoat offers a wide range of resin coating materials to be used in conjunction with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xml:space="preserve"> for your desirable surface that is hygienic, safe, functional, modern and economical.</w:t>
      </w:r>
    </w:p>
    <w:p w14:paraId="6B648B8F" w14:textId="77777777" w:rsidR="00547125" w:rsidRPr="00090C56" w:rsidRDefault="00547125" w:rsidP="00547125">
      <w:pPr>
        <w:pStyle w:val="NoSpacing"/>
        <w:rPr>
          <w:rFonts w:ascii="Century Gothic" w:hAnsi="Century Gothic"/>
          <w:sz w:val="18"/>
          <w:szCs w:val="18"/>
        </w:rPr>
      </w:pPr>
    </w:p>
    <w:p w14:paraId="0B4AD52E" w14:textId="5D0668E6" w:rsidR="00547125" w:rsidRPr="00090C56" w:rsidRDefault="00090C56" w:rsidP="00547125">
      <w:pPr>
        <w:pStyle w:val="NoSpacing"/>
        <w:rPr>
          <w:rFonts w:ascii="Century Gothic" w:hAnsi="Century Gothic"/>
          <w:sz w:val="18"/>
          <w:szCs w:val="18"/>
        </w:rPr>
      </w:pPr>
      <w:r w:rsidRPr="00090C56">
        <w:rPr>
          <w:rFonts w:ascii="Century Gothic" w:hAnsi="Century Gothic"/>
          <w:sz w:val="18"/>
          <w:szCs w:val="18"/>
        </w:rPr>
        <w:t>ALOX</w:t>
      </w:r>
      <w:r w:rsidR="00547125" w:rsidRPr="00090C56">
        <w:rPr>
          <w:rFonts w:ascii="Century Gothic" w:hAnsi="Century Gothic"/>
          <w:sz w:val="18"/>
          <w:szCs w:val="18"/>
        </w:rPr>
        <w:t xml:space="preserve"> </w:t>
      </w:r>
      <w:proofErr w:type="spellStart"/>
      <w:r w:rsidR="00547125" w:rsidRPr="00090C56">
        <w:rPr>
          <w:rFonts w:ascii="Century Gothic" w:hAnsi="Century Gothic"/>
          <w:sz w:val="18"/>
          <w:szCs w:val="18"/>
        </w:rPr>
        <w:t>SlipRes</w:t>
      </w:r>
      <w:proofErr w:type="spellEnd"/>
      <w:r w:rsidR="00547125" w:rsidRPr="00090C56">
        <w:rPr>
          <w:rFonts w:ascii="Century Gothic" w:hAnsi="Century Gothic"/>
          <w:sz w:val="18"/>
          <w:szCs w:val="18"/>
        </w:rPr>
        <w:t xml:space="preserve"> is an </w:t>
      </w:r>
      <w:proofErr w:type="gramStart"/>
      <w:r w:rsidR="00547125" w:rsidRPr="00090C56">
        <w:rPr>
          <w:rFonts w:ascii="Century Gothic" w:hAnsi="Century Gothic"/>
          <w:sz w:val="18"/>
          <w:szCs w:val="18"/>
        </w:rPr>
        <w:t>easy to use</w:t>
      </w:r>
      <w:proofErr w:type="gramEnd"/>
      <w:r w:rsidR="00547125" w:rsidRPr="00090C56">
        <w:rPr>
          <w:rFonts w:ascii="Century Gothic" w:hAnsi="Century Gothic"/>
          <w:sz w:val="18"/>
          <w:szCs w:val="18"/>
        </w:rPr>
        <w:t xml:space="preserve"> DIY materials that can be scattered over your prepared floor, followed by coating application of Epoxy, Polyurethane and many types of sealers.</w:t>
      </w:r>
    </w:p>
    <w:p w14:paraId="50E0EC4C" w14:textId="77777777" w:rsidR="00547125" w:rsidRPr="00090C56" w:rsidRDefault="00547125" w:rsidP="00547125">
      <w:pPr>
        <w:rPr>
          <w:rFonts w:ascii="Century Gothic" w:hAnsi="Century Gothic"/>
          <w:sz w:val="18"/>
          <w:szCs w:val="18"/>
          <w:lang w:val="en-US"/>
        </w:rPr>
      </w:pPr>
    </w:p>
    <w:p w14:paraId="3AA14FCF" w14:textId="5E75659C" w:rsidR="00547125" w:rsidRPr="00090C56" w:rsidRDefault="00090C56" w:rsidP="00547125">
      <w:pPr>
        <w:pStyle w:val="NoSpacing"/>
        <w:rPr>
          <w:rFonts w:ascii="Century Gothic" w:hAnsi="Century Gothic"/>
          <w:sz w:val="18"/>
          <w:szCs w:val="18"/>
        </w:rPr>
      </w:pPr>
      <w:r w:rsidRPr="00090C56">
        <w:rPr>
          <w:rFonts w:ascii="Century Gothic" w:hAnsi="Century Gothic"/>
          <w:sz w:val="18"/>
          <w:szCs w:val="18"/>
        </w:rPr>
        <w:t>ALOX</w:t>
      </w:r>
      <w:r w:rsidR="00547125" w:rsidRPr="00090C56">
        <w:rPr>
          <w:rFonts w:ascii="Century Gothic" w:hAnsi="Century Gothic"/>
          <w:sz w:val="18"/>
          <w:szCs w:val="18"/>
        </w:rPr>
        <w:t xml:space="preserve"> </w:t>
      </w:r>
      <w:proofErr w:type="spellStart"/>
      <w:r w:rsidR="00547125" w:rsidRPr="00090C56">
        <w:rPr>
          <w:rFonts w:ascii="Century Gothic" w:hAnsi="Century Gothic"/>
          <w:sz w:val="18"/>
          <w:szCs w:val="18"/>
        </w:rPr>
        <w:t>SlipRes</w:t>
      </w:r>
      <w:proofErr w:type="spellEnd"/>
      <w:r w:rsidR="00547125" w:rsidRPr="00090C56">
        <w:rPr>
          <w:rFonts w:ascii="Century Gothic" w:hAnsi="Century Gothic"/>
          <w:sz w:val="18"/>
          <w:szCs w:val="18"/>
        </w:rPr>
        <w:t xml:space="preserve"> is engineered to introduce limited traction improvement and is not an anti-slip. It should not be expected to impart significant traction to an otherwise slippery substrate.  The installer is responsible to obtain Slip Resistant certification from authorized bodies, Shimicoat does not provide and is not responsible in regards to compliance and Slip Resistant ratings.</w:t>
      </w:r>
    </w:p>
    <w:p w14:paraId="597F9E8D" w14:textId="77777777" w:rsidR="00547125" w:rsidRPr="00090C56" w:rsidRDefault="00547125" w:rsidP="00547125">
      <w:pPr>
        <w:pStyle w:val="NoSpacing"/>
        <w:rPr>
          <w:rFonts w:ascii="Century Gothic" w:hAnsi="Century Gothic"/>
          <w:sz w:val="18"/>
          <w:szCs w:val="18"/>
        </w:rPr>
      </w:pPr>
    </w:p>
    <w:p w14:paraId="0FF265B6" w14:textId="77777777" w:rsidR="00547125" w:rsidRDefault="00547125" w:rsidP="00842576">
      <w:pPr>
        <w:pStyle w:val="NoSpacing"/>
        <w:rPr>
          <w:rFonts w:ascii="Century Gothic" w:hAnsi="Century Gothic"/>
          <w:sz w:val="18"/>
          <w:szCs w:val="18"/>
        </w:rPr>
      </w:pPr>
      <w:r w:rsidRPr="00842576">
        <w:rPr>
          <w:rFonts w:ascii="Century Gothic" w:hAnsi="Century Gothic"/>
          <w:sz w:val="18"/>
          <w:szCs w:val="18"/>
        </w:rPr>
        <w:t>Traction is greatly influenced by the underlying pavement and is usually affected by slope as well as texture.  Shimicoat does not recommend the use of heavy coats on steep or smooth surfaces.</w:t>
      </w:r>
    </w:p>
    <w:p w14:paraId="2551021F" w14:textId="77777777" w:rsidR="00842576" w:rsidRPr="00842576" w:rsidRDefault="00842576" w:rsidP="00842576">
      <w:pPr>
        <w:pStyle w:val="NoSpacing"/>
        <w:rPr>
          <w:rFonts w:ascii="Century Gothic" w:hAnsi="Century Gothic"/>
          <w:sz w:val="18"/>
          <w:szCs w:val="18"/>
        </w:rPr>
      </w:pPr>
    </w:p>
    <w:p w14:paraId="6134AC77" w14:textId="77777777" w:rsidR="00547125" w:rsidRPr="00842576" w:rsidRDefault="00547125" w:rsidP="00842576">
      <w:pPr>
        <w:pStyle w:val="NoSpacing"/>
        <w:shd w:val="clear" w:color="auto" w:fill="1A9BBB"/>
        <w:rPr>
          <w:rFonts w:ascii="Century Gothic" w:hAnsi="Century Gothic"/>
          <w:sz w:val="18"/>
          <w:szCs w:val="18"/>
        </w:rPr>
      </w:pPr>
      <w:r w:rsidRPr="00842576">
        <w:rPr>
          <w:rFonts w:ascii="Century Gothic" w:hAnsi="Century Gothic"/>
          <w:sz w:val="18"/>
          <w:szCs w:val="18"/>
        </w:rPr>
        <w:t>Features</w:t>
      </w:r>
    </w:p>
    <w:p w14:paraId="07E0B54B" w14:textId="0DA7B875" w:rsidR="00547125" w:rsidRPr="00090C56" w:rsidRDefault="00090C56" w:rsidP="00547125">
      <w:pPr>
        <w:pStyle w:val="NoSpacing"/>
        <w:rPr>
          <w:rFonts w:ascii="Century Gothic" w:hAnsi="Century Gothic" w:cs="Arial"/>
          <w:b/>
          <w:bCs/>
          <w:sz w:val="18"/>
          <w:szCs w:val="18"/>
        </w:rPr>
      </w:pPr>
      <w:r w:rsidRPr="00090C56">
        <w:rPr>
          <w:rFonts w:ascii="Century Gothic" w:hAnsi="Century Gothic"/>
          <w:sz w:val="18"/>
          <w:szCs w:val="18"/>
        </w:rPr>
        <w:t>ALOX</w:t>
      </w:r>
      <w:r w:rsidR="00547125" w:rsidRPr="00090C56">
        <w:rPr>
          <w:rFonts w:ascii="Century Gothic" w:hAnsi="Century Gothic"/>
          <w:sz w:val="18"/>
          <w:szCs w:val="18"/>
        </w:rPr>
        <w:t xml:space="preserve"> </w:t>
      </w:r>
      <w:proofErr w:type="spellStart"/>
      <w:r w:rsidR="00547125" w:rsidRPr="00090C56">
        <w:rPr>
          <w:rFonts w:ascii="Century Gothic" w:hAnsi="Century Gothic"/>
          <w:sz w:val="18"/>
          <w:szCs w:val="18"/>
        </w:rPr>
        <w:t>SlipRes</w:t>
      </w:r>
      <w:proofErr w:type="spellEnd"/>
      <w:r w:rsidR="00547125" w:rsidRPr="00090C56">
        <w:rPr>
          <w:rFonts w:ascii="Century Gothic" w:hAnsi="Century Gothic"/>
          <w:sz w:val="18"/>
          <w:szCs w:val="18"/>
        </w:rPr>
        <w:t xml:space="preserve"> can be used with any of SHIMICOAT Epoxy or Sealer products:</w:t>
      </w:r>
    </w:p>
    <w:p w14:paraId="44EB67CD"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Easy to install</w:t>
      </w:r>
    </w:p>
    <w:p w14:paraId="15F9EBDB"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Limited downtime</w:t>
      </w:r>
    </w:p>
    <w:p w14:paraId="2FD9F5DE"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Chemical Resistance (</w:t>
      </w:r>
      <w:proofErr w:type="spellStart"/>
      <w:r w:rsidRPr="00090C56">
        <w:rPr>
          <w:rFonts w:ascii="Century Gothic" w:hAnsi="Century Gothic"/>
          <w:sz w:val="18"/>
          <w:szCs w:val="18"/>
        </w:rPr>
        <w:t>ChemRes</w:t>
      </w:r>
      <w:proofErr w:type="spellEnd"/>
      <w:r w:rsidRPr="00090C56">
        <w:rPr>
          <w:rFonts w:ascii="Century Gothic" w:hAnsi="Century Gothic"/>
          <w:sz w:val="18"/>
          <w:szCs w:val="18"/>
        </w:rPr>
        <w:t>)</w:t>
      </w:r>
    </w:p>
    <w:p w14:paraId="57BA2029"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Fire Resistant (</w:t>
      </w:r>
      <w:proofErr w:type="spellStart"/>
      <w:r w:rsidRPr="00090C56">
        <w:rPr>
          <w:rFonts w:ascii="Century Gothic" w:hAnsi="Century Gothic"/>
          <w:sz w:val="18"/>
          <w:szCs w:val="18"/>
        </w:rPr>
        <w:t>FireRes</w:t>
      </w:r>
      <w:proofErr w:type="spellEnd"/>
      <w:r w:rsidRPr="00090C56">
        <w:rPr>
          <w:rFonts w:ascii="Century Gothic" w:hAnsi="Century Gothic"/>
          <w:sz w:val="18"/>
          <w:szCs w:val="18"/>
        </w:rPr>
        <w:t>)</w:t>
      </w:r>
    </w:p>
    <w:p w14:paraId="1A70AEEC"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Slip Resistant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w:t>
      </w:r>
    </w:p>
    <w:p w14:paraId="589EBE79"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Ultra Durability Plus &amp; Longevity</w:t>
      </w:r>
    </w:p>
    <w:p w14:paraId="5CFE1F04"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Ideally for single/dual resin systems</w:t>
      </w:r>
    </w:p>
    <w:p w14:paraId="1BF8CE59"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Disperses readily and evenly</w:t>
      </w:r>
    </w:p>
    <w:p w14:paraId="3310E368"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Slow to settle in product (especially finer grits).</w:t>
      </w:r>
    </w:p>
    <w:p w14:paraId="29F0D3AA"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 xml:space="preserve">Compatible with all SHIMICOAT sealers and coating materials. </w:t>
      </w:r>
    </w:p>
    <w:p w14:paraId="16F4F428"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lastRenderedPageBreak/>
        <w:t>No expansion / No contraction</w:t>
      </w:r>
    </w:p>
    <w:p w14:paraId="4E475C60"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Enhance abrasion resistance of surface</w:t>
      </w:r>
    </w:p>
    <w:p w14:paraId="22AFB168"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Maintain aesthetic appeal of decorative surfaces </w:t>
      </w:r>
    </w:p>
    <w:p w14:paraId="4935B726" w14:textId="77777777" w:rsidR="00547125" w:rsidRPr="00090C56" w:rsidRDefault="00547125" w:rsidP="00547125">
      <w:pPr>
        <w:pStyle w:val="NoSpacing"/>
        <w:numPr>
          <w:ilvl w:val="0"/>
          <w:numId w:val="37"/>
        </w:numPr>
        <w:rPr>
          <w:rFonts w:ascii="Century Gothic" w:hAnsi="Century Gothic"/>
          <w:sz w:val="18"/>
          <w:szCs w:val="18"/>
        </w:rPr>
      </w:pPr>
      <w:r w:rsidRPr="00090C56">
        <w:rPr>
          <w:rFonts w:ascii="Century Gothic" w:hAnsi="Century Gothic"/>
          <w:sz w:val="18"/>
          <w:szCs w:val="18"/>
        </w:rPr>
        <w:t>Economical</w:t>
      </w:r>
    </w:p>
    <w:p w14:paraId="546098F1"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Usage</w:t>
      </w:r>
    </w:p>
    <w:p w14:paraId="18D84845"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500g to 1Kg per 10sqm </w:t>
      </w:r>
    </w:p>
    <w:p w14:paraId="3C593610"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Dosage may increase or decrease to your desired grip.</w:t>
      </w:r>
    </w:p>
    <w:p w14:paraId="457BEA17"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Applications</w:t>
      </w:r>
    </w:p>
    <w:p w14:paraId="3DD04BDF" w14:textId="77777777" w:rsidR="00547125" w:rsidRPr="00090C56" w:rsidRDefault="00547125" w:rsidP="00547125">
      <w:pPr>
        <w:pStyle w:val="NoSpacing"/>
        <w:rPr>
          <w:rFonts w:ascii="Century Gothic" w:hAnsi="Century Gothic"/>
          <w:b/>
          <w:bCs/>
          <w:i/>
          <w:iCs/>
          <w:sz w:val="18"/>
          <w:szCs w:val="18"/>
        </w:rPr>
      </w:pPr>
      <w:r w:rsidRPr="00090C56">
        <w:rPr>
          <w:rFonts w:ascii="Century Gothic" w:hAnsi="Century Gothic"/>
          <w:b/>
          <w:bCs/>
          <w:i/>
          <w:iCs/>
          <w:sz w:val="18"/>
          <w:szCs w:val="18"/>
        </w:rPr>
        <w:t>Method One:</w:t>
      </w:r>
    </w:p>
    <w:p w14:paraId="7AFB89D7"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Apply the basecoat and while still wet, scatter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xml:space="preserve"> to Grip Additive over the floor randomly and evenly at a rate of one handful (1Kg/10sqm).</w:t>
      </w:r>
    </w:p>
    <w:p w14:paraId="1EE40986"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Once Cured, apply thin layer of Ultra Clear Topcoat using roller.  Lock in Grip with second coat.</w:t>
      </w:r>
    </w:p>
    <w:p w14:paraId="2D4E1C71" w14:textId="77777777" w:rsidR="00547125" w:rsidRPr="00090C56" w:rsidRDefault="00547125" w:rsidP="00547125">
      <w:pPr>
        <w:pStyle w:val="NoSpacing"/>
        <w:rPr>
          <w:rFonts w:ascii="Century Gothic" w:hAnsi="Century Gothic"/>
          <w:sz w:val="18"/>
          <w:szCs w:val="18"/>
        </w:rPr>
      </w:pPr>
    </w:p>
    <w:p w14:paraId="28A5EED3"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b/>
          <w:bCs/>
          <w:i/>
          <w:iCs/>
          <w:sz w:val="18"/>
          <w:szCs w:val="18"/>
        </w:rPr>
        <w:t>Method Two</w:t>
      </w:r>
      <w:r w:rsidRPr="00090C56">
        <w:rPr>
          <w:rFonts w:ascii="Century Gothic" w:hAnsi="Century Gothic"/>
          <w:sz w:val="18"/>
          <w:szCs w:val="18"/>
        </w:rPr>
        <w:t>:</w:t>
      </w:r>
    </w:p>
    <w:p w14:paraId="7D534588" w14:textId="454C37CC"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Add into paint/resin in your mix at a rate of 500g-1Kg per 20Lt and apply using Roller or Brush.  Constantly mix to maintain suspension of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xml:space="preserve"> as it may settle.  Ideally, we recommend Method One due to better consistency and more even finish surface.</w:t>
      </w:r>
    </w:p>
    <w:p w14:paraId="561EDF4B"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Preparations</w:t>
      </w:r>
    </w:p>
    <w:p w14:paraId="796933DB"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Clean and dry surface.  </w:t>
      </w:r>
      <w:r w:rsidRPr="00090C56">
        <w:rPr>
          <w:rFonts w:ascii="Century Gothic" w:hAnsi="Century Gothic"/>
          <w:sz w:val="18"/>
          <w:szCs w:val="18"/>
          <w:lang w:eastAsia="en-AU"/>
        </w:rPr>
        <w:t xml:space="preserve">Ensure surface to be coated is free of all dirt, grease, oil, paint, curing agents and other contaminants. </w:t>
      </w:r>
      <w:r w:rsidRPr="00090C56">
        <w:rPr>
          <w:rFonts w:ascii="Century Gothic" w:hAnsi="Century Gothic"/>
          <w:sz w:val="18"/>
          <w:szCs w:val="18"/>
        </w:rPr>
        <w:t xml:space="preserve">Removal of Oil Contamination by degreaser and alkaline cleaning pressure wash.  </w:t>
      </w:r>
    </w:p>
    <w:p w14:paraId="53F7632D"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Acid-wash to enhanced surface porosity and etch the surface.  Ensure moisture free surface.  </w:t>
      </w:r>
      <w:r w:rsidRPr="00090C56">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A490AF"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Ideally, always consider surface grinding and removal of loose materials.  Grinding is always advisable prior to application of all Shimicoat Epoxy products, to maximize adhesion.</w:t>
      </w:r>
    </w:p>
    <w:p w14:paraId="371FB2E5" w14:textId="484F7386" w:rsidR="00547125" w:rsidRPr="00090C56" w:rsidRDefault="00547125" w:rsidP="00547125">
      <w:pPr>
        <w:pStyle w:val="NoSpacing"/>
        <w:rPr>
          <w:rFonts w:ascii="Century Gothic" w:hAnsi="Century Gothic" w:cs="Arial"/>
          <w:b/>
          <w:bCs/>
          <w:sz w:val="18"/>
          <w:szCs w:val="18"/>
        </w:rPr>
      </w:pPr>
      <w:r w:rsidRPr="00090C56">
        <w:rPr>
          <w:rFonts w:ascii="Century Gothic" w:hAnsi="Century Gothic"/>
          <w:sz w:val="18"/>
          <w:szCs w:val="18"/>
        </w:rPr>
        <w:t>For further information, please refer to SHIMICOAT Instruction for “Surface Preparations”.</w:t>
      </w:r>
    </w:p>
    <w:p w14:paraId="62F627CC"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Specifications</w:t>
      </w:r>
    </w:p>
    <w:p w14:paraId="18619FB8" w14:textId="2000E455" w:rsidR="00547125" w:rsidRPr="00090C56" w:rsidRDefault="00090C56" w:rsidP="00547125">
      <w:pPr>
        <w:rPr>
          <w:rFonts w:ascii="Century Gothic" w:hAnsi="Century Gothic"/>
          <w:sz w:val="18"/>
          <w:szCs w:val="18"/>
        </w:rPr>
      </w:pPr>
      <w:r w:rsidRPr="00090C56">
        <w:rPr>
          <w:rFonts w:ascii="Century Gothic" w:hAnsi="Century Gothic"/>
          <w:sz w:val="18"/>
          <w:szCs w:val="18"/>
        </w:rPr>
        <w:t>ALOX</w:t>
      </w:r>
      <w:r w:rsidR="00547125" w:rsidRPr="00090C56">
        <w:rPr>
          <w:rFonts w:ascii="Century Gothic" w:hAnsi="Century Gothic"/>
          <w:sz w:val="18"/>
          <w:szCs w:val="18"/>
        </w:rPr>
        <w:t xml:space="preserve"> </w:t>
      </w:r>
      <w:proofErr w:type="spellStart"/>
      <w:r w:rsidR="00547125" w:rsidRPr="00090C56">
        <w:rPr>
          <w:rFonts w:ascii="Century Gothic" w:hAnsi="Century Gothic"/>
          <w:sz w:val="18"/>
          <w:szCs w:val="18"/>
        </w:rPr>
        <w:t>SlipRes</w:t>
      </w:r>
      <w:proofErr w:type="spellEnd"/>
      <w:r w:rsidR="00547125" w:rsidRPr="00090C56">
        <w:rPr>
          <w:rFonts w:ascii="Century Gothic" w:hAnsi="Century Gothic"/>
          <w:sz w:val="18"/>
          <w:szCs w:val="18"/>
        </w:rPr>
        <w:t xml:space="preserve"> contains Inorganic Compounds in white colour and available in many grit sizes to comply with Australian Standard Slip Resistant codes.</w:t>
      </w:r>
    </w:p>
    <w:p w14:paraId="74390AD1"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Direction</w:t>
      </w:r>
    </w:p>
    <w:p w14:paraId="4B60DDE0" w14:textId="242F2CFC" w:rsidR="00547125" w:rsidRPr="00090C56" w:rsidRDefault="00090C56" w:rsidP="00547125">
      <w:pPr>
        <w:pStyle w:val="NoSpacing"/>
        <w:rPr>
          <w:rFonts w:ascii="Century Gothic" w:eastAsia="Times New Roman" w:hAnsi="Century Gothic"/>
          <w:sz w:val="18"/>
          <w:szCs w:val="18"/>
          <w:lang w:eastAsia="en-AU"/>
        </w:rPr>
      </w:pPr>
      <w:r w:rsidRPr="00090C56">
        <w:rPr>
          <w:rFonts w:ascii="Century Gothic" w:eastAsia="Times New Roman" w:hAnsi="Century Gothic"/>
          <w:sz w:val="18"/>
          <w:szCs w:val="18"/>
          <w:lang w:eastAsia="en-AU"/>
        </w:rPr>
        <w:t>ALOX</w:t>
      </w:r>
      <w:r w:rsidR="00547125" w:rsidRPr="00090C56">
        <w:rPr>
          <w:rFonts w:ascii="Century Gothic" w:eastAsia="Times New Roman" w:hAnsi="Century Gothic"/>
          <w:sz w:val="18"/>
          <w:szCs w:val="18"/>
          <w:lang w:eastAsia="en-AU"/>
        </w:rPr>
        <w:t xml:space="preserve"> </w:t>
      </w:r>
      <w:proofErr w:type="spellStart"/>
      <w:r w:rsidR="00547125" w:rsidRPr="00090C56">
        <w:rPr>
          <w:rFonts w:ascii="Century Gothic" w:eastAsia="Times New Roman" w:hAnsi="Century Gothic"/>
          <w:sz w:val="18"/>
          <w:szCs w:val="18"/>
          <w:lang w:eastAsia="en-AU"/>
        </w:rPr>
        <w:t>SlipRes</w:t>
      </w:r>
      <w:proofErr w:type="spellEnd"/>
      <w:r w:rsidR="00547125" w:rsidRPr="00090C56">
        <w:rPr>
          <w:rFonts w:ascii="Century Gothic" w:eastAsia="Times New Roman" w:hAnsi="Century Gothic"/>
          <w:sz w:val="18"/>
          <w:szCs w:val="18"/>
          <w:lang w:eastAsia="en-AU"/>
        </w:rPr>
        <w:t xml:space="preserve"> is engineered to be used as Grit/Slip Resistant additive in Epoxy, Urethane, Sealers or Paint.</w:t>
      </w:r>
    </w:p>
    <w:p w14:paraId="5E2CAE38" w14:textId="1128D008" w:rsidR="00547125" w:rsidRPr="00090C56" w:rsidRDefault="00090C56" w:rsidP="00547125">
      <w:pPr>
        <w:pStyle w:val="NoSpacing"/>
        <w:rPr>
          <w:rFonts w:ascii="Century Gothic" w:eastAsia="Times New Roman" w:hAnsi="Century Gothic"/>
          <w:sz w:val="18"/>
          <w:szCs w:val="18"/>
          <w:lang w:eastAsia="en-AU"/>
        </w:rPr>
      </w:pPr>
      <w:r w:rsidRPr="00090C56">
        <w:rPr>
          <w:rFonts w:ascii="Century Gothic" w:eastAsia="Times New Roman" w:hAnsi="Century Gothic"/>
          <w:sz w:val="18"/>
          <w:szCs w:val="18"/>
          <w:lang w:eastAsia="en-AU"/>
        </w:rPr>
        <w:t>ALOX</w:t>
      </w:r>
      <w:r w:rsidR="00547125" w:rsidRPr="00090C56">
        <w:rPr>
          <w:rFonts w:ascii="Century Gothic" w:eastAsia="Times New Roman" w:hAnsi="Century Gothic"/>
          <w:sz w:val="18"/>
          <w:szCs w:val="18"/>
          <w:lang w:eastAsia="en-AU"/>
        </w:rPr>
        <w:t xml:space="preserve"> </w:t>
      </w:r>
      <w:proofErr w:type="spellStart"/>
      <w:r w:rsidR="00547125" w:rsidRPr="00090C56">
        <w:rPr>
          <w:rFonts w:ascii="Century Gothic" w:eastAsia="Times New Roman" w:hAnsi="Century Gothic"/>
          <w:sz w:val="18"/>
          <w:szCs w:val="18"/>
          <w:lang w:eastAsia="en-AU"/>
        </w:rPr>
        <w:t>SlipRes</w:t>
      </w:r>
      <w:proofErr w:type="spellEnd"/>
      <w:r w:rsidR="00547125" w:rsidRPr="00090C56">
        <w:rPr>
          <w:rFonts w:ascii="Century Gothic" w:eastAsia="Times New Roman" w:hAnsi="Century Gothic"/>
          <w:sz w:val="18"/>
          <w:szCs w:val="18"/>
          <w:lang w:eastAsia="en-AU"/>
        </w:rPr>
        <w:t xml:space="preserve"> can be broadcast onto the wet base coat giving a slip resistant finish as a sprinkle coat or fully blinding the area to the point of rejection.  Application of topcoat lock and sandwich-entrap </w:t>
      </w:r>
      <w:r w:rsidRPr="00090C56">
        <w:rPr>
          <w:rFonts w:ascii="Century Gothic" w:eastAsia="Times New Roman" w:hAnsi="Century Gothic"/>
          <w:sz w:val="18"/>
          <w:szCs w:val="18"/>
          <w:lang w:eastAsia="en-AU"/>
        </w:rPr>
        <w:t>ALOX</w:t>
      </w:r>
      <w:r w:rsidR="00547125" w:rsidRPr="00090C56">
        <w:rPr>
          <w:rFonts w:ascii="Century Gothic" w:eastAsia="Times New Roman" w:hAnsi="Century Gothic"/>
          <w:sz w:val="18"/>
          <w:szCs w:val="18"/>
          <w:lang w:eastAsia="en-AU"/>
        </w:rPr>
        <w:t xml:space="preserve"> </w:t>
      </w:r>
      <w:proofErr w:type="spellStart"/>
      <w:r w:rsidR="00547125" w:rsidRPr="00090C56">
        <w:rPr>
          <w:rFonts w:ascii="Century Gothic" w:eastAsia="Times New Roman" w:hAnsi="Century Gothic"/>
          <w:sz w:val="18"/>
          <w:szCs w:val="18"/>
          <w:lang w:eastAsia="en-AU"/>
        </w:rPr>
        <w:t>SlipRes</w:t>
      </w:r>
      <w:proofErr w:type="spellEnd"/>
      <w:r w:rsidR="00547125" w:rsidRPr="00090C56">
        <w:rPr>
          <w:rFonts w:ascii="Century Gothic" w:eastAsia="Times New Roman" w:hAnsi="Century Gothic"/>
          <w:sz w:val="18"/>
          <w:szCs w:val="18"/>
          <w:lang w:eastAsia="en-AU"/>
        </w:rPr>
        <w:t xml:space="preserve"> within the system permanently.</w:t>
      </w:r>
    </w:p>
    <w:p w14:paraId="73247DFF" w14:textId="77777777" w:rsidR="00547125" w:rsidRPr="00090C56" w:rsidRDefault="00547125" w:rsidP="00547125">
      <w:pPr>
        <w:rPr>
          <w:rFonts w:ascii="Century Gothic" w:hAnsi="Century Gothic"/>
          <w:sz w:val="18"/>
          <w:szCs w:val="18"/>
          <w:lang w:val="en-US"/>
        </w:rPr>
      </w:pPr>
    </w:p>
    <w:p w14:paraId="5A028FCE" w14:textId="77777777" w:rsidR="00547125" w:rsidRPr="00090C56" w:rsidRDefault="00547125" w:rsidP="00547125">
      <w:pPr>
        <w:pStyle w:val="NoSpacing"/>
        <w:rPr>
          <w:rFonts w:ascii="Century Gothic" w:hAnsi="Century Gothic"/>
          <w:b/>
          <w:bCs/>
          <w:sz w:val="18"/>
          <w:szCs w:val="18"/>
        </w:rPr>
      </w:pPr>
      <w:r w:rsidRPr="00090C56">
        <w:rPr>
          <w:rFonts w:ascii="Century Gothic" w:hAnsi="Century Gothic"/>
          <w:b/>
          <w:bCs/>
          <w:sz w:val="18"/>
          <w:szCs w:val="18"/>
        </w:rPr>
        <w:t>Why is Slip Resistant Flooring important for Homes</w:t>
      </w:r>
    </w:p>
    <w:p w14:paraId="2F53A888"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Although many homeowners prefer installing finely polished shiny tile floors, hardwood floors or gorgeous looking granite, these materials always come with the risk of causing potentially dangerous slips and trips. We all know that smooth floors are easier to slip on, particularly when water is spilled. The condition can worsen, particularly when children and seniors are involved. This emphasizes the need to consider a slip resistant floor that can replace hazardous flooring and increase traction, especially for certain areas exposed to rain or high traffic such as entries, balconies, steps, etc.</w:t>
      </w:r>
    </w:p>
    <w:p w14:paraId="377522F4" w14:textId="77777777" w:rsidR="00547125" w:rsidRPr="00090C56" w:rsidRDefault="00547125" w:rsidP="00547125">
      <w:pPr>
        <w:pStyle w:val="NoSpacing"/>
        <w:rPr>
          <w:rFonts w:ascii="Century Gothic" w:hAnsi="Century Gothic"/>
          <w:sz w:val="18"/>
          <w:szCs w:val="18"/>
        </w:rPr>
      </w:pPr>
    </w:p>
    <w:p w14:paraId="23CAB14D"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Most homes feature hard flooring that includes vinyl, linoleum, ceramic smooth tile, smooth stone, concrete and others in some part of the home interior like the bathroom, laundry, kitchen and even garage. These areas are more prone to slips and trips as the chances of water spillage are higher.</w:t>
      </w:r>
    </w:p>
    <w:p w14:paraId="32009577"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w:t>
      </w:r>
    </w:p>
    <w:p w14:paraId="09564D4B" w14:textId="77777777" w:rsidR="00842576" w:rsidRDefault="00842576" w:rsidP="00842576">
      <w:pPr>
        <w:pStyle w:val="NoSpacing"/>
      </w:pPr>
    </w:p>
    <w:p w14:paraId="5B72BC70" w14:textId="333B69CB" w:rsidR="00547125" w:rsidRPr="00842576" w:rsidRDefault="00547125" w:rsidP="00842576">
      <w:pPr>
        <w:pStyle w:val="NoSpacing"/>
        <w:rPr>
          <w:rFonts w:ascii="Century Gothic" w:hAnsi="Century Gothic"/>
          <w:b/>
          <w:bCs/>
          <w:sz w:val="18"/>
          <w:szCs w:val="18"/>
        </w:rPr>
      </w:pPr>
      <w:r w:rsidRPr="00842576">
        <w:rPr>
          <w:rFonts w:ascii="Century Gothic" w:hAnsi="Century Gothic"/>
          <w:b/>
          <w:bCs/>
          <w:sz w:val="18"/>
          <w:szCs w:val="18"/>
        </w:rPr>
        <w:lastRenderedPageBreak/>
        <w:t>What to do:</w:t>
      </w:r>
    </w:p>
    <w:p w14:paraId="5BB3F618" w14:textId="77777777" w:rsidR="00547125" w:rsidRPr="00090C56" w:rsidRDefault="00547125" w:rsidP="00842576">
      <w:pPr>
        <w:pStyle w:val="NoSpacing"/>
      </w:pPr>
      <w:r w:rsidRPr="00842576">
        <w:rPr>
          <w:rFonts w:ascii="Century Gothic" w:hAnsi="Century Gothic"/>
          <w:sz w:val="18"/>
          <w:szCs w:val="18"/>
        </w:rPr>
        <w:t xml:space="preserve">When it comes to young children and an aging population, it is especially important to create an </w:t>
      </w:r>
      <w:r w:rsidRPr="00090C56">
        <w:t>accident-free home.  One of the first areas that can be addressed is by eliminating any types of slip inducing flooring and replacing them with a safer option.</w:t>
      </w:r>
    </w:p>
    <w:p w14:paraId="21F4D5A8"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w:t>
      </w:r>
    </w:p>
    <w:p w14:paraId="5E0DF429" w14:textId="486BF058"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One option to consider is SHIMICOAT range of decorative </w:t>
      </w:r>
      <w:proofErr w:type="spellStart"/>
      <w:r w:rsidRPr="00090C56">
        <w:rPr>
          <w:rFonts w:ascii="Century Gothic" w:hAnsi="Century Gothic"/>
          <w:sz w:val="18"/>
          <w:szCs w:val="18"/>
        </w:rPr>
        <w:t>polyaspartic</w:t>
      </w:r>
      <w:proofErr w:type="spellEnd"/>
      <w:r w:rsidRPr="00090C56">
        <w:rPr>
          <w:rFonts w:ascii="Century Gothic" w:hAnsi="Century Gothic"/>
          <w:sz w:val="18"/>
          <w:szCs w:val="18"/>
        </w:rPr>
        <w:t xml:space="preserve"> and epoxy coatings. SHIMICOAT provides a unique and decorative alternative to tile and other flooring.  With added benefits of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 these “Roller or Brushed” floor coatings can be applied over old and new concrete and other substrates, providing the home owner with a choice of beautiful colours and a finish that is slip-resistant, durable, modern, hygiene and functional.</w:t>
      </w:r>
    </w:p>
    <w:p w14:paraId="6E6E0F60" w14:textId="398AD097" w:rsidR="00547125" w:rsidRPr="00090C56" w:rsidRDefault="00547125" w:rsidP="00547125">
      <w:pPr>
        <w:pStyle w:val="NoSpacing"/>
        <w:rPr>
          <w:rFonts w:ascii="Century Gothic" w:hAnsi="Century Gothic"/>
          <w:sz w:val="18"/>
          <w:szCs w:val="18"/>
        </w:rPr>
      </w:pPr>
    </w:p>
    <w:p w14:paraId="0F50BF9A" w14:textId="77777777" w:rsidR="00547125" w:rsidRPr="00090C56" w:rsidRDefault="00547125" w:rsidP="00547125">
      <w:pPr>
        <w:pStyle w:val="NoSpacing"/>
        <w:rPr>
          <w:rFonts w:ascii="Century Gothic" w:hAnsi="Century Gothic"/>
          <w:b/>
          <w:bCs/>
          <w:sz w:val="18"/>
          <w:szCs w:val="18"/>
        </w:rPr>
      </w:pPr>
      <w:r w:rsidRPr="00090C56">
        <w:rPr>
          <w:rFonts w:ascii="Century Gothic" w:hAnsi="Century Gothic"/>
          <w:b/>
          <w:bCs/>
          <w:sz w:val="18"/>
          <w:szCs w:val="18"/>
        </w:rPr>
        <w:t>Benefits:</w:t>
      </w:r>
    </w:p>
    <w:p w14:paraId="27D335D0" w14:textId="77777777" w:rsidR="00547125" w:rsidRPr="00090C56" w:rsidRDefault="00547125" w:rsidP="00547125">
      <w:pPr>
        <w:pStyle w:val="NoSpacing"/>
        <w:numPr>
          <w:ilvl w:val="0"/>
          <w:numId w:val="35"/>
        </w:numPr>
        <w:rPr>
          <w:rFonts w:ascii="Century Gothic" w:hAnsi="Century Gothic"/>
          <w:sz w:val="18"/>
          <w:szCs w:val="18"/>
        </w:rPr>
      </w:pPr>
      <w:r w:rsidRPr="00090C56">
        <w:rPr>
          <w:rFonts w:ascii="Century Gothic" w:hAnsi="Century Gothic"/>
          <w:sz w:val="18"/>
          <w:szCs w:val="18"/>
        </w:rPr>
        <w:t>SHIMICOAT floor coating materials can be applied on concrete and other hard surfaces enhancing the look and feel of the floor.</w:t>
      </w:r>
    </w:p>
    <w:p w14:paraId="6CC42F3F" w14:textId="6EDDC0BF" w:rsidR="00547125" w:rsidRPr="00090C56" w:rsidRDefault="00090C56" w:rsidP="00547125">
      <w:pPr>
        <w:pStyle w:val="NoSpacing"/>
        <w:numPr>
          <w:ilvl w:val="0"/>
          <w:numId w:val="35"/>
        </w:numPr>
        <w:rPr>
          <w:rFonts w:ascii="Century Gothic" w:hAnsi="Century Gothic"/>
          <w:sz w:val="18"/>
          <w:szCs w:val="18"/>
        </w:rPr>
      </w:pPr>
      <w:r w:rsidRPr="00090C56">
        <w:rPr>
          <w:rFonts w:ascii="Century Gothic" w:hAnsi="Century Gothic"/>
          <w:sz w:val="18"/>
          <w:szCs w:val="18"/>
        </w:rPr>
        <w:t>ALOX</w:t>
      </w:r>
      <w:r w:rsidR="00547125" w:rsidRPr="00090C56">
        <w:rPr>
          <w:rFonts w:ascii="Century Gothic" w:hAnsi="Century Gothic"/>
          <w:sz w:val="18"/>
          <w:szCs w:val="18"/>
        </w:rPr>
        <w:t xml:space="preserve"> </w:t>
      </w:r>
      <w:proofErr w:type="spellStart"/>
      <w:r w:rsidR="00547125" w:rsidRPr="00090C56">
        <w:rPr>
          <w:rFonts w:ascii="Century Gothic" w:hAnsi="Century Gothic"/>
          <w:sz w:val="18"/>
          <w:szCs w:val="18"/>
        </w:rPr>
        <w:t>SlipRes</w:t>
      </w:r>
      <w:proofErr w:type="spellEnd"/>
      <w:r w:rsidR="00547125" w:rsidRPr="00090C56">
        <w:rPr>
          <w:rFonts w:ascii="Century Gothic" w:hAnsi="Century Gothic"/>
          <w:sz w:val="18"/>
          <w:szCs w:val="18"/>
        </w:rPr>
        <w:t xml:space="preserve"> can be added to eliminate the risk of slip in any wet area.</w:t>
      </w:r>
    </w:p>
    <w:p w14:paraId="3D55770D" w14:textId="28480628" w:rsidR="00547125" w:rsidRPr="00090C56" w:rsidRDefault="00547125" w:rsidP="00547125">
      <w:pPr>
        <w:pStyle w:val="NoSpacing"/>
        <w:numPr>
          <w:ilvl w:val="0"/>
          <w:numId w:val="35"/>
        </w:numPr>
        <w:rPr>
          <w:rFonts w:ascii="Century Gothic" w:hAnsi="Century Gothic"/>
          <w:sz w:val="18"/>
          <w:szCs w:val="18"/>
        </w:rPr>
      </w:pPr>
      <w:r w:rsidRPr="00090C56">
        <w:rPr>
          <w:rFonts w:ascii="Century Gothic" w:hAnsi="Century Gothic"/>
          <w:sz w:val="18"/>
          <w:szCs w:val="18"/>
        </w:rPr>
        <w:t xml:space="preserve">SHIMICOAT floor coating solutions work effectively in all conditions such as greasy, wet or dry floors with the addition of </w:t>
      </w:r>
      <w:r w:rsidR="00090C56" w:rsidRPr="00090C56">
        <w:rPr>
          <w:rFonts w:ascii="Century Gothic" w:hAnsi="Century Gothic"/>
          <w:sz w:val="18"/>
          <w:szCs w:val="18"/>
        </w:rPr>
        <w:t>ALOX</w:t>
      </w:r>
      <w:r w:rsidRPr="00090C56">
        <w:rPr>
          <w:rFonts w:ascii="Century Gothic" w:hAnsi="Century Gothic"/>
          <w:sz w:val="18"/>
          <w:szCs w:val="18"/>
        </w:rPr>
        <w:t xml:space="preserve"> </w:t>
      </w:r>
      <w:proofErr w:type="spellStart"/>
      <w:r w:rsidRPr="00090C56">
        <w:rPr>
          <w:rFonts w:ascii="Century Gothic" w:hAnsi="Century Gothic"/>
          <w:sz w:val="18"/>
          <w:szCs w:val="18"/>
        </w:rPr>
        <w:t>SlipRes</w:t>
      </w:r>
      <w:proofErr w:type="spellEnd"/>
      <w:r w:rsidRPr="00090C56">
        <w:rPr>
          <w:rFonts w:ascii="Century Gothic" w:hAnsi="Century Gothic"/>
          <w:sz w:val="18"/>
          <w:szCs w:val="18"/>
        </w:rPr>
        <w:t>.</w:t>
      </w:r>
    </w:p>
    <w:p w14:paraId="163F84E2" w14:textId="77777777" w:rsidR="00547125" w:rsidRPr="00090C56" w:rsidRDefault="00547125" w:rsidP="00547125">
      <w:pPr>
        <w:pStyle w:val="NoSpacing"/>
        <w:numPr>
          <w:ilvl w:val="0"/>
          <w:numId w:val="35"/>
        </w:numPr>
        <w:rPr>
          <w:rFonts w:ascii="Century Gothic" w:hAnsi="Century Gothic"/>
          <w:sz w:val="18"/>
          <w:szCs w:val="18"/>
        </w:rPr>
      </w:pPr>
      <w:r w:rsidRPr="00090C56">
        <w:rPr>
          <w:rFonts w:ascii="Century Gothic" w:hAnsi="Century Gothic"/>
          <w:sz w:val="18"/>
          <w:szCs w:val="18"/>
        </w:rPr>
        <w:t>Our products are easy and fast to apply - even in a day (depending on the size of the area). There is no need to wait long for the floor to dry, one day application, one day curing.  Rapid fast “Return to Normal”.</w:t>
      </w:r>
    </w:p>
    <w:p w14:paraId="37C78015" w14:textId="336C8E2A" w:rsidR="00547125" w:rsidRPr="00842576" w:rsidRDefault="00547125" w:rsidP="00547125">
      <w:pPr>
        <w:pStyle w:val="NoSpacing"/>
        <w:numPr>
          <w:ilvl w:val="0"/>
          <w:numId w:val="35"/>
        </w:numPr>
        <w:rPr>
          <w:rFonts w:ascii="Century Gothic" w:hAnsi="Century Gothic"/>
          <w:sz w:val="18"/>
          <w:szCs w:val="18"/>
        </w:rPr>
      </w:pPr>
      <w:r w:rsidRPr="00090C56">
        <w:rPr>
          <w:rFonts w:ascii="Century Gothic" w:hAnsi="Century Gothic"/>
          <w:sz w:val="18"/>
          <w:szCs w:val="18"/>
        </w:rPr>
        <w:t>Anti-slip treatment can be effective for five years and over, reapplication is easy and economical. </w:t>
      </w:r>
    </w:p>
    <w:p w14:paraId="2442522D" w14:textId="77777777" w:rsidR="00547125" w:rsidRPr="00090C56" w:rsidRDefault="00547125" w:rsidP="00547125">
      <w:pPr>
        <w:pStyle w:val="NoSpacing"/>
        <w:rPr>
          <w:rFonts w:ascii="Century Gothic" w:hAnsi="Century Gothic"/>
          <w:b/>
          <w:bCs/>
          <w:sz w:val="18"/>
          <w:szCs w:val="18"/>
        </w:rPr>
      </w:pPr>
      <w:r w:rsidRPr="00090C56">
        <w:rPr>
          <w:rFonts w:ascii="Century Gothic" w:hAnsi="Century Gothic"/>
          <w:b/>
          <w:bCs/>
          <w:sz w:val="18"/>
          <w:szCs w:val="18"/>
        </w:rPr>
        <w:t>The slip resistance test classification and the mean angle of inclination:</w:t>
      </w:r>
    </w:p>
    <w:p w14:paraId="1F5749FD"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SHIMICOAT implement Australian Standard for characterization of surface materials and determination of friction factors under wet and dry conditions.</w:t>
      </w:r>
    </w:p>
    <w:p w14:paraId="72BE26E1" w14:textId="77777777" w:rsidR="00547125" w:rsidRPr="00090C56" w:rsidRDefault="00547125" w:rsidP="00547125">
      <w:pPr>
        <w:pStyle w:val="NoSpacing"/>
        <w:rPr>
          <w:rFonts w:ascii="Century Gothic" w:hAnsi="Century Gothic"/>
          <w:sz w:val="18"/>
          <w:szCs w:val="18"/>
        </w:rPr>
      </w:pPr>
    </w:p>
    <w:p w14:paraId="03E679E2"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This Standard is also intended for evaluating surface applications and treatments including products such as sealers, polishes and etchants which may modify the surface characteristics of pedestrian surfaces.</w:t>
      </w:r>
    </w:p>
    <w:p w14:paraId="3BDE7532" w14:textId="77777777" w:rsidR="00547125" w:rsidRPr="00090C56" w:rsidRDefault="00547125" w:rsidP="00547125">
      <w:pPr>
        <w:pStyle w:val="NoSpacing"/>
        <w:rPr>
          <w:rFonts w:ascii="Century Gothic" w:hAnsi="Century Gothic"/>
          <w:sz w:val="18"/>
          <w:szCs w:val="18"/>
        </w:rPr>
      </w:pPr>
    </w:p>
    <w:p w14:paraId="6042CB70"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 xml:space="preserve">The method for the measurement of wet slip resistance being used for external and internal pedestrian surfaces and those pedestrian surfaces that have a reasonably foreseeable risk of the presence of wet substances such as water, grease and oil.  </w:t>
      </w:r>
    </w:p>
    <w:p w14:paraId="7D838471" w14:textId="77777777" w:rsidR="00547125" w:rsidRPr="00090C56" w:rsidRDefault="00547125" w:rsidP="00547125">
      <w:pPr>
        <w:pStyle w:val="NoSpacing"/>
        <w:rPr>
          <w:rFonts w:ascii="Century Gothic" w:hAnsi="Century Gothic"/>
          <w:sz w:val="18"/>
          <w:szCs w:val="18"/>
        </w:rPr>
      </w:pPr>
      <w:r w:rsidRPr="00090C56">
        <w:rPr>
          <w:rFonts w:ascii="Century Gothic" w:hAnsi="Century Gothic"/>
          <w:sz w:val="18"/>
          <w:szCs w:val="18"/>
        </w:rPr>
        <w:t>For further information please contact our technical team at SHIMICOAT Pty Ltd.</w:t>
      </w:r>
    </w:p>
    <w:p w14:paraId="397CCD73" w14:textId="77777777" w:rsidR="00547125" w:rsidRPr="00842576" w:rsidRDefault="00547125" w:rsidP="00547125">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WARNING</w:t>
      </w:r>
    </w:p>
    <w:p w14:paraId="03E28BEC" w14:textId="77777777" w:rsidR="00547125" w:rsidRPr="00090C56" w:rsidRDefault="00547125" w:rsidP="00547125">
      <w:pPr>
        <w:pStyle w:val="NoSpacing"/>
        <w:rPr>
          <w:rFonts w:ascii="Century Gothic" w:hAnsi="Century Gothic"/>
          <w:i/>
          <w:iCs/>
          <w:sz w:val="18"/>
          <w:szCs w:val="18"/>
        </w:rPr>
      </w:pPr>
      <w:r w:rsidRPr="00090C56">
        <w:rPr>
          <w:rFonts w:ascii="Century Gothic" w:hAnsi="Century Gothic"/>
          <w:sz w:val="18"/>
          <w:szCs w:val="18"/>
        </w:rPr>
        <w:t>Keep out of reach of children</w:t>
      </w:r>
    </w:p>
    <w:p w14:paraId="251E99BA" w14:textId="77777777" w:rsidR="00547125" w:rsidRDefault="00547125" w:rsidP="00547125">
      <w:pPr>
        <w:pStyle w:val="NoSpacing"/>
        <w:rPr>
          <w:rFonts w:ascii="Century Gothic" w:hAnsi="Century Gothic"/>
          <w:sz w:val="18"/>
          <w:szCs w:val="18"/>
        </w:rPr>
      </w:pPr>
      <w:r w:rsidRPr="00090C56">
        <w:rPr>
          <w:rFonts w:ascii="Century Gothic" w:hAnsi="Century Gothic"/>
          <w:sz w:val="18"/>
          <w:szCs w:val="18"/>
        </w:rPr>
        <w:t>Read Safety Material Data Sheet (MSDS) of the product prior to use.</w:t>
      </w:r>
    </w:p>
    <w:tbl>
      <w:tblPr>
        <w:tblStyle w:val="TableGrid"/>
        <w:tblpPr w:leftFromText="180" w:rightFromText="180" w:vertAnchor="text" w:horzAnchor="margin" w:tblpXSpec="right" w:tblpY="384"/>
        <w:tblW w:w="0" w:type="auto"/>
        <w:tblLook w:val="04A0" w:firstRow="1" w:lastRow="0" w:firstColumn="1" w:lastColumn="0" w:noHBand="0" w:noVBand="1"/>
      </w:tblPr>
      <w:tblGrid>
        <w:gridCol w:w="2472"/>
      </w:tblGrid>
      <w:tr w:rsidR="00842576" w:rsidRPr="00090C56" w14:paraId="25A9C70D" w14:textId="77777777" w:rsidTr="00842576">
        <w:tc>
          <w:tcPr>
            <w:tcW w:w="2472" w:type="dxa"/>
            <w:tcBorders>
              <w:top w:val="single" w:sz="4" w:space="0" w:color="auto"/>
              <w:left w:val="single" w:sz="4" w:space="0" w:color="auto"/>
              <w:bottom w:val="single" w:sz="4" w:space="0" w:color="auto"/>
              <w:right w:val="single" w:sz="4" w:space="0" w:color="auto"/>
            </w:tcBorders>
            <w:shd w:val="clear" w:color="auto" w:fill="1A9BBB"/>
            <w:hideMark/>
          </w:tcPr>
          <w:p w14:paraId="4877594D" w14:textId="77777777" w:rsidR="00842576" w:rsidRPr="00090C56" w:rsidRDefault="00842576" w:rsidP="00842576">
            <w:pPr>
              <w:jc w:val="center"/>
              <w:rPr>
                <w:rFonts w:ascii="Century Gothic" w:hAnsi="Century Gothic"/>
                <w:b/>
                <w:bCs/>
                <w:sz w:val="18"/>
                <w:szCs w:val="18"/>
              </w:rPr>
            </w:pPr>
            <w:r w:rsidRPr="00090C56">
              <w:rPr>
                <w:rFonts w:ascii="Century Gothic" w:hAnsi="Century Gothic"/>
                <w:b/>
                <w:bCs/>
                <w:sz w:val="18"/>
                <w:szCs w:val="18"/>
              </w:rPr>
              <w:t>Kit Sizes</w:t>
            </w:r>
          </w:p>
        </w:tc>
      </w:tr>
      <w:tr w:rsidR="00842576" w:rsidRPr="00090C56" w14:paraId="00FACF6B" w14:textId="77777777" w:rsidTr="00842576">
        <w:tc>
          <w:tcPr>
            <w:tcW w:w="2472" w:type="dxa"/>
            <w:tcBorders>
              <w:top w:val="single" w:sz="4" w:space="0" w:color="auto"/>
              <w:left w:val="single" w:sz="4" w:space="0" w:color="auto"/>
              <w:bottom w:val="single" w:sz="4" w:space="0" w:color="auto"/>
              <w:right w:val="single" w:sz="4" w:space="0" w:color="auto"/>
            </w:tcBorders>
            <w:hideMark/>
          </w:tcPr>
          <w:p w14:paraId="7D45FCA9" w14:textId="77777777" w:rsidR="00842576" w:rsidRPr="00090C56" w:rsidRDefault="00842576" w:rsidP="00842576">
            <w:pPr>
              <w:jc w:val="center"/>
              <w:rPr>
                <w:rFonts w:ascii="Century Gothic" w:hAnsi="Century Gothic"/>
                <w:sz w:val="18"/>
                <w:szCs w:val="18"/>
              </w:rPr>
            </w:pPr>
            <w:r w:rsidRPr="00090C56">
              <w:rPr>
                <w:rFonts w:ascii="Century Gothic" w:hAnsi="Century Gothic"/>
                <w:sz w:val="18"/>
                <w:szCs w:val="18"/>
              </w:rPr>
              <w:t>2Kg</w:t>
            </w:r>
          </w:p>
        </w:tc>
      </w:tr>
      <w:tr w:rsidR="00842576" w:rsidRPr="00090C56" w14:paraId="16A2987F" w14:textId="77777777" w:rsidTr="00842576">
        <w:tc>
          <w:tcPr>
            <w:tcW w:w="2472" w:type="dxa"/>
            <w:tcBorders>
              <w:top w:val="single" w:sz="4" w:space="0" w:color="auto"/>
              <w:left w:val="single" w:sz="4" w:space="0" w:color="auto"/>
              <w:bottom w:val="single" w:sz="4" w:space="0" w:color="auto"/>
              <w:right w:val="single" w:sz="4" w:space="0" w:color="auto"/>
            </w:tcBorders>
            <w:hideMark/>
          </w:tcPr>
          <w:p w14:paraId="30F3DE44" w14:textId="77777777" w:rsidR="00842576" w:rsidRPr="00090C56" w:rsidRDefault="00842576" w:rsidP="00842576">
            <w:pPr>
              <w:jc w:val="center"/>
              <w:rPr>
                <w:rFonts w:ascii="Century Gothic" w:hAnsi="Century Gothic"/>
                <w:sz w:val="18"/>
                <w:szCs w:val="18"/>
              </w:rPr>
            </w:pPr>
            <w:r w:rsidRPr="00090C56">
              <w:rPr>
                <w:rFonts w:ascii="Century Gothic" w:hAnsi="Century Gothic"/>
                <w:sz w:val="18"/>
                <w:szCs w:val="18"/>
              </w:rPr>
              <w:t>4Kg</w:t>
            </w:r>
          </w:p>
        </w:tc>
      </w:tr>
      <w:tr w:rsidR="00842576" w:rsidRPr="00090C56" w14:paraId="620B3E41" w14:textId="77777777" w:rsidTr="00842576">
        <w:trPr>
          <w:trHeight w:val="360"/>
        </w:trPr>
        <w:tc>
          <w:tcPr>
            <w:tcW w:w="2472" w:type="dxa"/>
            <w:tcBorders>
              <w:top w:val="single" w:sz="4" w:space="0" w:color="auto"/>
              <w:left w:val="single" w:sz="4" w:space="0" w:color="auto"/>
              <w:bottom w:val="single" w:sz="4" w:space="0" w:color="auto"/>
              <w:right w:val="single" w:sz="4" w:space="0" w:color="auto"/>
            </w:tcBorders>
          </w:tcPr>
          <w:p w14:paraId="76C0EB2E" w14:textId="77777777" w:rsidR="00842576" w:rsidRPr="00090C56" w:rsidRDefault="00842576" w:rsidP="00842576">
            <w:pPr>
              <w:jc w:val="center"/>
              <w:rPr>
                <w:rFonts w:ascii="Century Gothic" w:hAnsi="Century Gothic"/>
                <w:sz w:val="18"/>
                <w:szCs w:val="18"/>
              </w:rPr>
            </w:pPr>
            <w:r w:rsidRPr="00090C56">
              <w:rPr>
                <w:rFonts w:ascii="Century Gothic" w:hAnsi="Century Gothic"/>
                <w:sz w:val="18"/>
                <w:szCs w:val="18"/>
              </w:rPr>
              <w:t>8Kg</w:t>
            </w:r>
          </w:p>
        </w:tc>
      </w:tr>
      <w:tr w:rsidR="00842576" w:rsidRPr="00090C56" w14:paraId="59A3D6CA" w14:textId="77777777" w:rsidTr="00842576">
        <w:trPr>
          <w:trHeight w:val="260"/>
        </w:trPr>
        <w:tc>
          <w:tcPr>
            <w:tcW w:w="2472" w:type="dxa"/>
            <w:tcBorders>
              <w:top w:val="single" w:sz="4" w:space="0" w:color="auto"/>
              <w:left w:val="single" w:sz="4" w:space="0" w:color="auto"/>
              <w:bottom w:val="single" w:sz="4" w:space="0" w:color="auto"/>
              <w:right w:val="single" w:sz="4" w:space="0" w:color="auto"/>
            </w:tcBorders>
          </w:tcPr>
          <w:p w14:paraId="6460337B" w14:textId="77777777" w:rsidR="00842576" w:rsidRPr="00090C56" w:rsidRDefault="00842576" w:rsidP="00842576">
            <w:pPr>
              <w:jc w:val="center"/>
              <w:rPr>
                <w:rFonts w:ascii="Century Gothic" w:hAnsi="Century Gothic"/>
                <w:sz w:val="18"/>
                <w:szCs w:val="18"/>
              </w:rPr>
            </w:pPr>
            <w:r w:rsidRPr="00090C56">
              <w:rPr>
                <w:rFonts w:ascii="Century Gothic" w:hAnsi="Century Gothic"/>
                <w:sz w:val="18"/>
                <w:szCs w:val="18"/>
              </w:rPr>
              <w:t>20Kg</w:t>
            </w:r>
          </w:p>
        </w:tc>
      </w:tr>
    </w:tbl>
    <w:p w14:paraId="40F84CEC" w14:textId="77777777" w:rsidR="00842576" w:rsidRPr="00842576" w:rsidRDefault="00842576" w:rsidP="00842576">
      <w:pPr>
        <w:pStyle w:val="Heading1"/>
        <w:shd w:val="clear" w:color="auto" w:fill="1A9BBB"/>
        <w:rPr>
          <w:rFonts w:ascii="Century Gothic" w:hAnsi="Century Gothic"/>
          <w:b/>
          <w:bCs/>
          <w:color w:val="auto"/>
          <w:sz w:val="18"/>
          <w:szCs w:val="18"/>
        </w:rPr>
      </w:pPr>
      <w:r w:rsidRPr="00842576">
        <w:rPr>
          <w:rFonts w:ascii="Century Gothic" w:hAnsi="Century Gothic"/>
          <w:b/>
          <w:bCs/>
          <w:color w:val="auto"/>
          <w:sz w:val="18"/>
          <w:szCs w:val="18"/>
        </w:rPr>
        <w:t>Pack Sizes</w:t>
      </w:r>
    </w:p>
    <w:p w14:paraId="3D38DE19" w14:textId="77777777" w:rsidR="00842576" w:rsidRPr="00090C56" w:rsidRDefault="00842576" w:rsidP="00842576">
      <w:pPr>
        <w:rPr>
          <w:rFonts w:ascii="Century Gothic" w:hAnsi="Century Gothic"/>
          <w:sz w:val="18"/>
          <w:szCs w:val="18"/>
          <w:lang w:val="en-US"/>
        </w:rPr>
      </w:pPr>
    </w:p>
    <w:p w14:paraId="21FC48DE" w14:textId="77777777" w:rsidR="00547125" w:rsidRPr="00842576" w:rsidRDefault="00547125" w:rsidP="00547125">
      <w:pPr>
        <w:pStyle w:val="Heading1"/>
        <w:shd w:val="clear" w:color="auto" w:fill="1A9BBB"/>
        <w:rPr>
          <w:rFonts w:ascii="Century Gothic" w:eastAsia="Times New Roman" w:hAnsi="Century Gothic"/>
          <w:b/>
          <w:bCs/>
          <w:color w:val="auto"/>
          <w:sz w:val="18"/>
          <w:szCs w:val="18"/>
          <w:lang w:eastAsia="en-AU"/>
        </w:rPr>
      </w:pPr>
      <w:r w:rsidRPr="00842576">
        <w:rPr>
          <w:rFonts w:ascii="Century Gothic" w:eastAsia="Times New Roman" w:hAnsi="Century Gothic"/>
          <w:b/>
          <w:bCs/>
          <w:color w:val="auto"/>
          <w:sz w:val="18"/>
          <w:szCs w:val="18"/>
          <w:lang w:eastAsia="en-AU"/>
        </w:rPr>
        <w:t>Storage</w:t>
      </w:r>
    </w:p>
    <w:p w14:paraId="66842D62" w14:textId="77777777" w:rsidR="00547125" w:rsidRPr="00090C56" w:rsidRDefault="00547125" w:rsidP="00547125">
      <w:pPr>
        <w:rPr>
          <w:rFonts w:ascii="Century Gothic" w:hAnsi="Century Gothic"/>
          <w:sz w:val="18"/>
          <w:szCs w:val="18"/>
          <w:lang w:eastAsia="en-AU"/>
        </w:rPr>
      </w:pPr>
      <w:r w:rsidRPr="00090C56">
        <w:rPr>
          <w:rFonts w:ascii="Century Gothic" w:hAnsi="Century Gothic"/>
          <w:sz w:val="18"/>
          <w:szCs w:val="18"/>
          <w:lang w:eastAsia="en-AU"/>
        </w:rPr>
        <w:t>The products shall be stored out of direct sunlight and heat at all times.  The shelf life of the product is 24 months.</w:t>
      </w:r>
    </w:p>
    <w:p w14:paraId="77CE0667" w14:textId="77777777" w:rsidR="00547125" w:rsidRPr="00090C56" w:rsidRDefault="00547125" w:rsidP="00547125">
      <w:pPr>
        <w:rPr>
          <w:rFonts w:ascii="Century Gothic" w:hAnsi="Century Gothic"/>
          <w:sz w:val="18"/>
          <w:szCs w:val="18"/>
          <w:lang w:eastAsia="en-AU"/>
        </w:rPr>
      </w:pPr>
    </w:p>
    <w:p w14:paraId="35D89CA6" w14:textId="77777777" w:rsidR="00547125" w:rsidRPr="00090C56" w:rsidRDefault="00547125" w:rsidP="00547125">
      <w:pPr>
        <w:pStyle w:val="NoSpacing"/>
        <w:rPr>
          <w:rFonts w:ascii="Century Gothic" w:hAnsi="Century Gothic"/>
          <w:b/>
          <w:bCs/>
          <w:i/>
          <w:iCs/>
          <w:sz w:val="18"/>
          <w:szCs w:val="18"/>
        </w:rPr>
      </w:pPr>
      <w:r w:rsidRPr="00090C56">
        <w:rPr>
          <w:rFonts w:ascii="Century Gothic" w:hAnsi="Century Gothic"/>
          <w:b/>
          <w:bCs/>
          <w:i/>
          <w:iCs/>
          <w:sz w:val="18"/>
          <w:szCs w:val="18"/>
        </w:rPr>
        <w:t>DISCLAIMER</w:t>
      </w:r>
    </w:p>
    <w:p w14:paraId="51FE5044" w14:textId="77777777" w:rsidR="00547125" w:rsidRPr="00842576" w:rsidRDefault="00547125" w:rsidP="00547125">
      <w:pPr>
        <w:pStyle w:val="NoSpacing"/>
        <w:rPr>
          <w:rFonts w:ascii="Century Gothic" w:hAnsi="Century Gothic" w:cs="Arial"/>
          <w:sz w:val="16"/>
          <w:szCs w:val="16"/>
        </w:rPr>
      </w:pPr>
      <w:r w:rsidRPr="00842576">
        <w:rPr>
          <w:rFonts w:ascii="Century Gothic" w:hAnsi="Century Gothic"/>
          <w:sz w:val="16"/>
          <w:szCs w:val="16"/>
        </w:rPr>
        <w:t>Material Safety Data Sheet, Technical and Environmental Data Sheet can be provided upon request.</w:t>
      </w:r>
    </w:p>
    <w:p w14:paraId="245A10E1" w14:textId="77777777" w:rsidR="00547125" w:rsidRPr="00842576" w:rsidRDefault="00547125" w:rsidP="00547125">
      <w:pPr>
        <w:pStyle w:val="NoSpacing"/>
        <w:rPr>
          <w:rFonts w:ascii="Century Gothic" w:hAnsi="Century Gothic" w:cs="Arial"/>
          <w:sz w:val="16"/>
          <w:szCs w:val="16"/>
        </w:rPr>
      </w:pPr>
      <w:r w:rsidRPr="00842576">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2E4648DA" w14:textId="77777777" w:rsidR="00547125" w:rsidRPr="00842576" w:rsidRDefault="00547125" w:rsidP="00547125">
      <w:pPr>
        <w:pStyle w:val="NoSpacing"/>
        <w:rPr>
          <w:rFonts w:ascii="Century Gothic" w:hAnsi="Century Gothic"/>
          <w:sz w:val="16"/>
          <w:szCs w:val="16"/>
        </w:rPr>
      </w:pPr>
      <w:r w:rsidRPr="00842576">
        <w:rPr>
          <w:rFonts w:ascii="Century Gothic" w:hAnsi="Century Gothic"/>
          <w:i/>
          <w:sz w:val="16"/>
          <w:szCs w:val="16"/>
        </w:rPr>
        <w:t>This information and all further technical advice are based on our present knowledge and experience.</w:t>
      </w:r>
    </w:p>
    <w:p w14:paraId="5965A71D" w14:textId="77777777" w:rsidR="00547125" w:rsidRPr="00842576" w:rsidRDefault="00547125" w:rsidP="00547125">
      <w:pPr>
        <w:rPr>
          <w:rFonts w:ascii="Century Gothic" w:hAnsi="Century Gothic"/>
          <w:i/>
          <w:sz w:val="16"/>
          <w:szCs w:val="16"/>
        </w:rPr>
      </w:pPr>
      <w:r w:rsidRPr="00842576">
        <w:rPr>
          <w:rFonts w:ascii="Century Gothic" w:hAnsi="Century Gothic"/>
          <w:i/>
          <w:sz w:val="16"/>
          <w:szCs w:val="16"/>
        </w:rPr>
        <w:t>The customer is not released from the obligation to conduct careful inspection and testing of supplied goods.</w:t>
      </w:r>
      <w:bookmarkEnd w:id="0"/>
    </w:p>
    <w:sectPr w:rsidR="00547125" w:rsidRPr="00842576" w:rsidSect="00B1410D">
      <w:headerReference w:type="even" r:id="rId8"/>
      <w:headerReference w:type="default" r:id="rId9"/>
      <w:footerReference w:type="default" r:id="rId10"/>
      <w:head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BFF8" w14:textId="77777777" w:rsidR="005F434B" w:rsidRDefault="005F434B" w:rsidP="008724E4">
      <w:r>
        <w:separator/>
      </w:r>
    </w:p>
  </w:endnote>
  <w:endnote w:type="continuationSeparator" w:id="0">
    <w:p w14:paraId="5C1BC224" w14:textId="77777777" w:rsidR="005F434B" w:rsidRDefault="005F434B"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C6D2E12"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6E25" w14:textId="77777777" w:rsidR="005F434B" w:rsidRDefault="005F434B" w:rsidP="008724E4">
      <w:r>
        <w:separator/>
      </w:r>
    </w:p>
  </w:footnote>
  <w:footnote w:type="continuationSeparator" w:id="0">
    <w:p w14:paraId="3D754333" w14:textId="77777777" w:rsidR="005F434B" w:rsidRDefault="005F434B"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0794C992" w:rsidR="00971EE9" w:rsidRPr="00842576" w:rsidRDefault="00842576" w:rsidP="00971EE9">
                          <w:pPr>
                            <w:pStyle w:val="NoSpacing"/>
                            <w:rPr>
                              <w:rFonts w:ascii="Century Gothic" w:hAnsi="Century Gothic" w:cs="Arial"/>
                              <w:sz w:val="44"/>
                              <w:szCs w:val="44"/>
                            </w:rPr>
                          </w:pPr>
                          <w:r w:rsidRPr="00842576">
                            <w:rPr>
                              <w:rFonts w:ascii="Century Gothic" w:hAnsi="Century Gothic"/>
                              <w:sz w:val="44"/>
                              <w:szCs w:val="44"/>
                              <w:lang w:val="en-US"/>
                            </w:rPr>
                            <w:t xml:space="preserve">ALOX </w:t>
                          </w:r>
                          <w:r w:rsidRPr="00842576">
                            <w:rPr>
                              <w:rFonts w:ascii="Century Gothic" w:hAnsi="Century Gothic"/>
                              <w:i/>
                              <w:iCs/>
                              <w:sz w:val="44"/>
                              <w:szCs w:val="44"/>
                              <w:lang w:val="en-US"/>
                            </w:rPr>
                            <w:t>Slip Resistant Grits</w:t>
                          </w:r>
                        </w:p>
                        <w:p w14:paraId="7D48AE35" w14:textId="67AA4167" w:rsidR="00A775C0" w:rsidRPr="00842576" w:rsidRDefault="00A775C0" w:rsidP="00971EE9">
                          <w:pPr>
                            <w:pStyle w:val="NoSpacing"/>
                            <w:rPr>
                              <w:rFonts w:ascii="Century Gothic" w:hAnsi="Century Gothic"/>
                              <w:b/>
                              <w:bCs/>
                              <w:sz w:val="24"/>
                              <w:szCs w:val="24"/>
                            </w:rPr>
                          </w:pPr>
                          <w:r w:rsidRPr="00842576">
                            <w:rPr>
                              <w:rFonts w:ascii="Century Gothic" w:hAnsi="Century Gothic"/>
                              <w:b/>
                              <w:bCs/>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0794C992" w:rsidR="00971EE9" w:rsidRPr="00842576" w:rsidRDefault="00842576" w:rsidP="00971EE9">
                    <w:pPr>
                      <w:pStyle w:val="NoSpacing"/>
                      <w:rPr>
                        <w:rFonts w:ascii="Century Gothic" w:hAnsi="Century Gothic" w:cs="Arial"/>
                        <w:sz w:val="44"/>
                        <w:szCs w:val="44"/>
                      </w:rPr>
                    </w:pPr>
                    <w:r w:rsidRPr="00842576">
                      <w:rPr>
                        <w:rFonts w:ascii="Century Gothic" w:hAnsi="Century Gothic"/>
                        <w:sz w:val="44"/>
                        <w:szCs w:val="44"/>
                        <w:lang w:val="en-US"/>
                      </w:rPr>
                      <w:t xml:space="preserve">ALOX </w:t>
                    </w:r>
                    <w:r w:rsidRPr="00842576">
                      <w:rPr>
                        <w:rFonts w:ascii="Century Gothic" w:hAnsi="Century Gothic"/>
                        <w:i/>
                        <w:iCs/>
                        <w:sz w:val="44"/>
                        <w:szCs w:val="44"/>
                        <w:lang w:val="en-US"/>
                      </w:rPr>
                      <w:t>Slip Resistant Grits</w:t>
                    </w:r>
                  </w:p>
                  <w:p w14:paraId="7D48AE35" w14:textId="67AA4167" w:rsidR="00A775C0" w:rsidRPr="00842576" w:rsidRDefault="00A775C0" w:rsidP="00971EE9">
                    <w:pPr>
                      <w:pStyle w:val="NoSpacing"/>
                      <w:rPr>
                        <w:rFonts w:ascii="Century Gothic" w:hAnsi="Century Gothic"/>
                        <w:b/>
                        <w:bCs/>
                        <w:sz w:val="24"/>
                        <w:szCs w:val="24"/>
                      </w:rPr>
                    </w:pPr>
                    <w:r w:rsidRPr="00842576">
                      <w:rPr>
                        <w:rFonts w:ascii="Century Gothic" w:hAnsi="Century Gothic"/>
                        <w:b/>
                        <w:bCs/>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C9B422E"/>
    <w:multiLevelType w:val="hybridMultilevel"/>
    <w:tmpl w:val="2820B9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4"/>
  </w:num>
  <w:num w:numId="2" w16cid:durableId="1936594422">
    <w:abstractNumId w:val="19"/>
  </w:num>
  <w:num w:numId="3" w16cid:durableId="1549222732">
    <w:abstractNumId w:val="34"/>
  </w:num>
  <w:num w:numId="4" w16cid:durableId="516038351">
    <w:abstractNumId w:val="25"/>
  </w:num>
  <w:num w:numId="5" w16cid:durableId="1433666172">
    <w:abstractNumId w:val="13"/>
  </w:num>
  <w:num w:numId="6" w16cid:durableId="1121387421">
    <w:abstractNumId w:val="27"/>
  </w:num>
  <w:num w:numId="7" w16cid:durableId="1258175536">
    <w:abstractNumId w:val="22"/>
  </w:num>
  <w:num w:numId="8" w16cid:durableId="905452399">
    <w:abstractNumId w:val="23"/>
  </w:num>
  <w:num w:numId="9" w16cid:durableId="485779696">
    <w:abstractNumId w:val="8"/>
  </w:num>
  <w:num w:numId="10" w16cid:durableId="1860464153">
    <w:abstractNumId w:val="36"/>
  </w:num>
  <w:num w:numId="11" w16cid:durableId="678853531">
    <w:abstractNumId w:val="32"/>
  </w:num>
  <w:num w:numId="12" w16cid:durableId="1364282823">
    <w:abstractNumId w:val="10"/>
  </w:num>
  <w:num w:numId="13" w16cid:durableId="1444769467">
    <w:abstractNumId w:val="6"/>
  </w:num>
  <w:num w:numId="14" w16cid:durableId="625044527">
    <w:abstractNumId w:val="3"/>
  </w:num>
  <w:num w:numId="15" w16cid:durableId="303588269">
    <w:abstractNumId w:val="11"/>
  </w:num>
  <w:num w:numId="16" w16cid:durableId="1558977040">
    <w:abstractNumId w:val="17"/>
  </w:num>
  <w:num w:numId="17" w16cid:durableId="1805655284">
    <w:abstractNumId w:val="35"/>
  </w:num>
  <w:num w:numId="18" w16cid:durableId="1659796899">
    <w:abstractNumId w:val="4"/>
  </w:num>
  <w:num w:numId="19" w16cid:durableId="2117097130">
    <w:abstractNumId w:val="14"/>
  </w:num>
  <w:num w:numId="20" w16cid:durableId="931552755">
    <w:abstractNumId w:val="1"/>
  </w:num>
  <w:num w:numId="21" w16cid:durableId="556743913">
    <w:abstractNumId w:val="33"/>
  </w:num>
  <w:num w:numId="22" w16cid:durableId="2112622146">
    <w:abstractNumId w:val="28"/>
  </w:num>
  <w:num w:numId="23" w16cid:durableId="1205173804">
    <w:abstractNumId w:val="12"/>
  </w:num>
  <w:num w:numId="24" w16cid:durableId="2029483773">
    <w:abstractNumId w:val="31"/>
  </w:num>
  <w:num w:numId="25" w16cid:durableId="1687828145">
    <w:abstractNumId w:val="2"/>
  </w:num>
  <w:num w:numId="26" w16cid:durableId="1034189058">
    <w:abstractNumId w:val="30"/>
  </w:num>
  <w:num w:numId="27" w16cid:durableId="975062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6"/>
  </w:num>
  <w:num w:numId="29" w16cid:durableId="1781759321">
    <w:abstractNumId w:val="0"/>
  </w:num>
  <w:num w:numId="30" w16cid:durableId="374502721">
    <w:abstractNumId w:val="29"/>
  </w:num>
  <w:num w:numId="31" w16cid:durableId="1934246161">
    <w:abstractNumId w:val="21"/>
  </w:num>
  <w:num w:numId="32" w16cid:durableId="1402554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9"/>
  </w:num>
  <w:num w:numId="36" w16cid:durableId="413160668">
    <w:abstractNumId w:val="18"/>
  </w:num>
  <w:num w:numId="37" w16cid:durableId="31001567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1E44"/>
    <w:rsid w:val="00063801"/>
    <w:rsid w:val="000854EF"/>
    <w:rsid w:val="00090C56"/>
    <w:rsid w:val="000A10B0"/>
    <w:rsid w:val="000A7AF7"/>
    <w:rsid w:val="000C4442"/>
    <w:rsid w:val="00120D55"/>
    <w:rsid w:val="00174E40"/>
    <w:rsid w:val="001E10D5"/>
    <w:rsid w:val="00220A57"/>
    <w:rsid w:val="0022351E"/>
    <w:rsid w:val="00260CCD"/>
    <w:rsid w:val="002B3AA1"/>
    <w:rsid w:val="002C03A0"/>
    <w:rsid w:val="002C4C35"/>
    <w:rsid w:val="00303047"/>
    <w:rsid w:val="00355D52"/>
    <w:rsid w:val="00362BD0"/>
    <w:rsid w:val="003A1A95"/>
    <w:rsid w:val="003A43DC"/>
    <w:rsid w:val="003F3910"/>
    <w:rsid w:val="004413FA"/>
    <w:rsid w:val="00446035"/>
    <w:rsid w:val="00464061"/>
    <w:rsid w:val="004870A3"/>
    <w:rsid w:val="00487E35"/>
    <w:rsid w:val="004C2FF0"/>
    <w:rsid w:val="004F00FC"/>
    <w:rsid w:val="0050044E"/>
    <w:rsid w:val="005106A3"/>
    <w:rsid w:val="00511F86"/>
    <w:rsid w:val="005207C1"/>
    <w:rsid w:val="00547125"/>
    <w:rsid w:val="00556514"/>
    <w:rsid w:val="00571D27"/>
    <w:rsid w:val="00585FFD"/>
    <w:rsid w:val="00592787"/>
    <w:rsid w:val="00593812"/>
    <w:rsid w:val="005C0A67"/>
    <w:rsid w:val="005C625C"/>
    <w:rsid w:val="005F434B"/>
    <w:rsid w:val="0064483B"/>
    <w:rsid w:val="006805D0"/>
    <w:rsid w:val="006B2DAE"/>
    <w:rsid w:val="006D1103"/>
    <w:rsid w:val="006E7D8F"/>
    <w:rsid w:val="007537F0"/>
    <w:rsid w:val="00770DEE"/>
    <w:rsid w:val="007769B6"/>
    <w:rsid w:val="00792B97"/>
    <w:rsid w:val="007936A0"/>
    <w:rsid w:val="007C0BDE"/>
    <w:rsid w:val="007F07A8"/>
    <w:rsid w:val="00806EC9"/>
    <w:rsid w:val="00815312"/>
    <w:rsid w:val="00822EFF"/>
    <w:rsid w:val="00830F61"/>
    <w:rsid w:val="0083317D"/>
    <w:rsid w:val="00836833"/>
    <w:rsid w:val="00842576"/>
    <w:rsid w:val="008724E4"/>
    <w:rsid w:val="008A7710"/>
    <w:rsid w:val="008F0CBF"/>
    <w:rsid w:val="0090797A"/>
    <w:rsid w:val="00914CB2"/>
    <w:rsid w:val="009302BE"/>
    <w:rsid w:val="00935EE3"/>
    <w:rsid w:val="00971EE9"/>
    <w:rsid w:val="0097780F"/>
    <w:rsid w:val="00982DE3"/>
    <w:rsid w:val="00985F2C"/>
    <w:rsid w:val="009D35EE"/>
    <w:rsid w:val="009E48D7"/>
    <w:rsid w:val="00A003DE"/>
    <w:rsid w:val="00A2458C"/>
    <w:rsid w:val="00A51A88"/>
    <w:rsid w:val="00A775C0"/>
    <w:rsid w:val="00AA5B8A"/>
    <w:rsid w:val="00AB2564"/>
    <w:rsid w:val="00AB3DC0"/>
    <w:rsid w:val="00AC2960"/>
    <w:rsid w:val="00AD6A71"/>
    <w:rsid w:val="00AF55EA"/>
    <w:rsid w:val="00B1410D"/>
    <w:rsid w:val="00B24EE1"/>
    <w:rsid w:val="00B2526C"/>
    <w:rsid w:val="00B3514E"/>
    <w:rsid w:val="00B8173F"/>
    <w:rsid w:val="00BA05A1"/>
    <w:rsid w:val="00BA1F4F"/>
    <w:rsid w:val="00BA6097"/>
    <w:rsid w:val="00C16F5C"/>
    <w:rsid w:val="00C30488"/>
    <w:rsid w:val="00C35EC5"/>
    <w:rsid w:val="00C446DC"/>
    <w:rsid w:val="00C44B36"/>
    <w:rsid w:val="00C76735"/>
    <w:rsid w:val="00C84C54"/>
    <w:rsid w:val="00C94B5D"/>
    <w:rsid w:val="00D024E0"/>
    <w:rsid w:val="00D262E7"/>
    <w:rsid w:val="00D354F1"/>
    <w:rsid w:val="00D71005"/>
    <w:rsid w:val="00D91ACF"/>
    <w:rsid w:val="00DA48AA"/>
    <w:rsid w:val="00DA792A"/>
    <w:rsid w:val="00DC285E"/>
    <w:rsid w:val="00DE6A53"/>
    <w:rsid w:val="00E61D9C"/>
    <w:rsid w:val="00E6697A"/>
    <w:rsid w:val="00EA4EEC"/>
    <w:rsid w:val="00EA7F34"/>
    <w:rsid w:val="00F0770E"/>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1776</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50</cp:revision>
  <dcterms:created xsi:type="dcterms:W3CDTF">2025-03-21T21:29:00Z</dcterms:created>
  <dcterms:modified xsi:type="dcterms:W3CDTF">2025-08-24T23:50:00Z</dcterms:modified>
</cp:coreProperties>
</file>