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1E71" w14:textId="77777777" w:rsidR="00925671" w:rsidRPr="004336A9" w:rsidRDefault="00925671" w:rsidP="004336A9">
      <w:pPr>
        <w:pStyle w:val="NoSpacing"/>
        <w:jc w:val="right"/>
        <w:rPr>
          <w:sz w:val="110"/>
          <w:szCs w:val="110"/>
          <w:lang w:val="en-US"/>
        </w:rPr>
      </w:pPr>
      <w:bookmarkStart w:id="0" w:name="_Hlk194830313"/>
      <w:r w:rsidRPr="004336A9">
        <w:rPr>
          <w:sz w:val="110"/>
          <w:szCs w:val="110"/>
          <w:lang w:val="en-US"/>
        </w:rPr>
        <w:t>CARBOSIL</w:t>
      </w:r>
    </w:p>
    <w:p w14:paraId="14C89352" w14:textId="302E8581" w:rsidR="00925671" w:rsidRPr="004336A9" w:rsidRDefault="004336A9" w:rsidP="004336A9">
      <w:pPr>
        <w:pStyle w:val="NoSpacing"/>
        <w:jc w:val="right"/>
        <w:rPr>
          <w:sz w:val="48"/>
          <w:szCs w:val="48"/>
          <w:lang w:val="en-US"/>
        </w:rPr>
      </w:pPr>
      <w:r w:rsidRPr="004336A9">
        <w:rPr>
          <w:i/>
          <w:iCs/>
          <w:sz w:val="48"/>
          <w:szCs w:val="48"/>
          <w:lang w:val="en-US"/>
        </w:rPr>
        <w:t xml:space="preserve">Filler &amp; </w:t>
      </w:r>
      <w:r w:rsidR="00925671" w:rsidRPr="004336A9">
        <w:rPr>
          <w:i/>
          <w:iCs/>
          <w:sz w:val="48"/>
          <w:szCs w:val="48"/>
          <w:lang w:val="en-US"/>
        </w:rPr>
        <w:t>Resin</w:t>
      </w:r>
      <w:r w:rsidRPr="004336A9">
        <w:rPr>
          <w:i/>
          <w:iCs/>
          <w:sz w:val="48"/>
          <w:szCs w:val="48"/>
          <w:lang w:val="en-US"/>
        </w:rPr>
        <w:t xml:space="preserve"> </w:t>
      </w:r>
      <w:proofErr w:type="spellStart"/>
      <w:r w:rsidR="00925671" w:rsidRPr="004336A9">
        <w:rPr>
          <w:i/>
          <w:iCs/>
          <w:sz w:val="48"/>
          <w:szCs w:val="48"/>
          <w:lang w:val="en-US"/>
        </w:rPr>
        <w:t>Viscosifier</w:t>
      </w:r>
      <w:proofErr w:type="spellEnd"/>
    </w:p>
    <w:p w14:paraId="53921607"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Description</w:t>
      </w:r>
    </w:p>
    <w:p w14:paraId="2663EF53" w14:textId="77777777" w:rsidR="00925671" w:rsidRPr="004336A9" w:rsidRDefault="00925671" w:rsidP="00925671">
      <w:pPr>
        <w:pStyle w:val="NoSpacing"/>
        <w:rPr>
          <w:rFonts w:ascii="Century Gothic" w:hAnsi="Century Gothic"/>
          <w:sz w:val="18"/>
          <w:szCs w:val="18"/>
        </w:rPr>
      </w:pP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or known as </w:t>
      </w:r>
      <w:proofErr w:type="spellStart"/>
      <w:r w:rsidRPr="004336A9">
        <w:rPr>
          <w:rFonts w:ascii="Century Gothic" w:hAnsi="Century Gothic"/>
          <w:sz w:val="18"/>
          <w:szCs w:val="18"/>
        </w:rPr>
        <w:t>Aerosil</w:t>
      </w:r>
      <w:proofErr w:type="spellEnd"/>
      <w:r w:rsidRPr="004336A9">
        <w:rPr>
          <w:rFonts w:ascii="Century Gothic" w:hAnsi="Century Gothic"/>
          <w:sz w:val="18"/>
          <w:szCs w:val="18"/>
        </w:rPr>
        <w:t xml:space="preserve"> is </w:t>
      </w:r>
      <w:proofErr w:type="spellStart"/>
      <w:r w:rsidRPr="004336A9">
        <w:rPr>
          <w:rFonts w:ascii="Century Gothic" w:hAnsi="Century Gothic"/>
          <w:sz w:val="18"/>
          <w:szCs w:val="18"/>
        </w:rPr>
        <w:t>Viscosifying</w:t>
      </w:r>
      <w:proofErr w:type="spellEnd"/>
      <w:r w:rsidRPr="004336A9">
        <w:rPr>
          <w:rFonts w:ascii="Century Gothic" w:hAnsi="Century Gothic"/>
          <w:sz w:val="18"/>
          <w:szCs w:val="18"/>
        </w:rPr>
        <w:t xml:space="preserve"> Fumed Silica, Resin Thickener or Rheology Modifier used to thicken epoxy resin to achieve a smooth, non-sagging, high-strength mixture for coating, structural bonding, filleting and filling.  CARBOSIL is engineered to provide ideal thickening properties with added thixotropic and sheer thinning properties to make it easy to trowel, screed and apply to any surface. </w:t>
      </w:r>
    </w:p>
    <w:p w14:paraId="62E10264" w14:textId="77777777" w:rsidR="00925671" w:rsidRPr="004336A9" w:rsidRDefault="00925671" w:rsidP="00925671">
      <w:pPr>
        <w:pStyle w:val="NoSpacing"/>
        <w:rPr>
          <w:rFonts w:ascii="Century Gothic" w:hAnsi="Century Gothic"/>
          <w:sz w:val="18"/>
          <w:szCs w:val="18"/>
        </w:rPr>
      </w:pPr>
    </w:p>
    <w:p w14:paraId="6D259BDB" w14:textId="77777777" w:rsidR="00925671" w:rsidRPr="004336A9" w:rsidRDefault="00925671" w:rsidP="00925671">
      <w:pPr>
        <w:pStyle w:val="NoSpacing"/>
        <w:rPr>
          <w:rFonts w:ascii="Century Gothic" w:hAnsi="Century Gothic"/>
          <w:sz w:val="18"/>
          <w:szCs w:val="18"/>
        </w:rPr>
      </w:pP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fumed silica is widely used to provide thickening and enhance anti-settling properties in resin, flow and gel coats. Can be used for reinforcement and gluing/adhesive applications. The product offers an excellent balance of thickening efficiency and dispersibility.</w:t>
      </w:r>
    </w:p>
    <w:p w14:paraId="56D8FF1E"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Features </w:t>
      </w:r>
    </w:p>
    <w:p w14:paraId="5DC004BA" w14:textId="77777777" w:rsidR="00925671" w:rsidRPr="004336A9" w:rsidRDefault="00925671" w:rsidP="00925671">
      <w:pPr>
        <w:pStyle w:val="NoSpacing"/>
        <w:rPr>
          <w:rFonts w:ascii="Century Gothic" w:hAnsi="Century Gothic"/>
          <w:sz w:val="18"/>
          <w:szCs w:val="18"/>
        </w:rPr>
      </w:pP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can be used with any of SHIMICOAT Epoxy, Resin or Sealer products offering the following features and benefits:</w:t>
      </w:r>
    </w:p>
    <w:tbl>
      <w:tblPr>
        <w:tblStyle w:val="TableGrid"/>
        <w:tblpPr w:leftFromText="180" w:rightFromText="180" w:vertAnchor="text" w:horzAnchor="margin" w:tblpXSpec="right" w:tblpY="190"/>
        <w:tblW w:w="0" w:type="auto"/>
        <w:tblLook w:val="04A0" w:firstRow="1" w:lastRow="0" w:firstColumn="1" w:lastColumn="0" w:noHBand="0" w:noVBand="1"/>
      </w:tblPr>
      <w:tblGrid>
        <w:gridCol w:w="2034"/>
        <w:gridCol w:w="6982"/>
      </w:tblGrid>
      <w:tr w:rsidR="00925671" w:rsidRPr="004336A9" w14:paraId="0C2566A1" w14:textId="77777777" w:rsidTr="007E6283">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8243D1" w14:textId="77777777" w:rsidR="00925671" w:rsidRPr="004336A9" w:rsidRDefault="00925671" w:rsidP="007E6283">
            <w:pPr>
              <w:pStyle w:val="NoSpacing"/>
              <w:rPr>
                <w:rFonts w:ascii="Century Gothic" w:hAnsi="Century Gothic"/>
                <w:b/>
                <w:bCs/>
                <w:sz w:val="18"/>
                <w:szCs w:val="18"/>
              </w:rPr>
            </w:pPr>
            <w:r w:rsidRPr="004336A9">
              <w:rPr>
                <w:rFonts w:ascii="Century Gothic" w:hAnsi="Century Gothic"/>
                <w:b/>
                <w:bCs/>
                <w:sz w:val="18"/>
                <w:szCs w:val="18"/>
              </w:rPr>
              <w:t>Features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706025" w14:textId="77777777" w:rsidR="00925671" w:rsidRPr="004336A9" w:rsidRDefault="00925671" w:rsidP="007E6283">
            <w:pPr>
              <w:pStyle w:val="NoSpacing"/>
              <w:rPr>
                <w:rFonts w:ascii="Century Gothic" w:hAnsi="Century Gothic"/>
                <w:b/>
                <w:bCs/>
                <w:sz w:val="18"/>
                <w:szCs w:val="18"/>
              </w:rPr>
            </w:pPr>
            <w:r w:rsidRPr="004336A9">
              <w:rPr>
                <w:rFonts w:ascii="Century Gothic" w:hAnsi="Century Gothic"/>
                <w:b/>
                <w:bCs/>
                <w:sz w:val="18"/>
                <w:szCs w:val="18"/>
              </w:rPr>
              <w:t>Benefits</w:t>
            </w:r>
          </w:p>
        </w:tc>
      </w:tr>
      <w:tr w:rsidR="00925671" w:rsidRPr="004336A9" w14:paraId="6707403C" w14:textId="77777777" w:rsidTr="007E6283">
        <w:tc>
          <w:tcPr>
            <w:tcW w:w="2122" w:type="dxa"/>
            <w:tcBorders>
              <w:top w:val="single" w:sz="4" w:space="0" w:color="auto"/>
              <w:left w:val="single" w:sz="4" w:space="0" w:color="auto"/>
              <w:bottom w:val="single" w:sz="4" w:space="0" w:color="auto"/>
              <w:right w:val="single" w:sz="4" w:space="0" w:color="auto"/>
            </w:tcBorders>
            <w:hideMark/>
          </w:tcPr>
          <w:p w14:paraId="11DED348" w14:textId="77777777" w:rsidR="00925671" w:rsidRPr="004336A9" w:rsidRDefault="00925671" w:rsidP="007E6283">
            <w:pPr>
              <w:pStyle w:val="NoSpacing"/>
              <w:rPr>
                <w:rFonts w:ascii="Century Gothic" w:hAnsi="Century Gothic"/>
                <w:sz w:val="18"/>
                <w:szCs w:val="18"/>
              </w:rPr>
            </w:pPr>
            <w:r w:rsidRPr="004336A9">
              <w:rPr>
                <w:rFonts w:ascii="Century Gothic" w:hAnsi="Century Gothic"/>
                <w:sz w:val="18"/>
                <w:szCs w:val="18"/>
              </w:rPr>
              <w:t>Cost reduction</w:t>
            </w:r>
          </w:p>
        </w:tc>
        <w:tc>
          <w:tcPr>
            <w:tcW w:w="7654" w:type="dxa"/>
            <w:tcBorders>
              <w:top w:val="single" w:sz="4" w:space="0" w:color="auto"/>
              <w:left w:val="single" w:sz="4" w:space="0" w:color="auto"/>
              <w:bottom w:val="single" w:sz="4" w:space="0" w:color="auto"/>
              <w:right w:val="single" w:sz="4" w:space="0" w:color="auto"/>
            </w:tcBorders>
            <w:hideMark/>
          </w:tcPr>
          <w:p w14:paraId="2C5C2BC0" w14:textId="77777777" w:rsidR="00925671" w:rsidRPr="004336A9" w:rsidRDefault="00925671" w:rsidP="007E6283">
            <w:pPr>
              <w:pStyle w:val="NoSpacing"/>
              <w:rPr>
                <w:rFonts w:ascii="Century Gothic" w:hAnsi="Century Gothic"/>
                <w:sz w:val="18"/>
                <w:szCs w:val="18"/>
              </w:rPr>
            </w:pPr>
            <w:r w:rsidRPr="004336A9">
              <w:rPr>
                <w:rFonts w:ascii="Century Gothic" w:hAnsi="Century Gothic"/>
                <w:sz w:val="18"/>
                <w:szCs w:val="18"/>
              </w:rPr>
              <w:t>Over 7% savings on resin, due to optimised surface area to volume ratio.</w:t>
            </w:r>
          </w:p>
        </w:tc>
      </w:tr>
      <w:tr w:rsidR="00925671" w:rsidRPr="004336A9" w14:paraId="753B5102" w14:textId="77777777" w:rsidTr="007E6283">
        <w:tc>
          <w:tcPr>
            <w:tcW w:w="2122" w:type="dxa"/>
            <w:tcBorders>
              <w:top w:val="single" w:sz="4" w:space="0" w:color="auto"/>
              <w:left w:val="single" w:sz="4" w:space="0" w:color="auto"/>
              <w:bottom w:val="single" w:sz="4" w:space="0" w:color="auto"/>
              <w:right w:val="single" w:sz="4" w:space="0" w:color="auto"/>
            </w:tcBorders>
            <w:hideMark/>
          </w:tcPr>
          <w:p w14:paraId="1C3835AF" w14:textId="77777777" w:rsidR="00925671" w:rsidRPr="004336A9" w:rsidRDefault="00925671" w:rsidP="007E6283">
            <w:pPr>
              <w:pStyle w:val="NoSpacing"/>
              <w:rPr>
                <w:rFonts w:ascii="Century Gothic" w:hAnsi="Century Gothic"/>
                <w:sz w:val="18"/>
                <w:szCs w:val="18"/>
              </w:rPr>
            </w:pPr>
            <w:r w:rsidRPr="004336A9">
              <w:rPr>
                <w:rFonts w:ascii="Century Gothic" w:hAnsi="Century Gothic"/>
                <w:sz w:val="18"/>
                <w:szCs w:val="18"/>
              </w:rPr>
              <w:t>Super Low Density</w:t>
            </w:r>
          </w:p>
        </w:tc>
        <w:tc>
          <w:tcPr>
            <w:tcW w:w="7654" w:type="dxa"/>
            <w:tcBorders>
              <w:top w:val="single" w:sz="4" w:space="0" w:color="auto"/>
              <w:left w:val="single" w:sz="4" w:space="0" w:color="auto"/>
              <w:bottom w:val="single" w:sz="4" w:space="0" w:color="auto"/>
              <w:right w:val="single" w:sz="4" w:space="0" w:color="auto"/>
            </w:tcBorders>
            <w:hideMark/>
          </w:tcPr>
          <w:p w14:paraId="33704607" w14:textId="77777777" w:rsidR="00925671" w:rsidRPr="004336A9" w:rsidRDefault="00925671" w:rsidP="007E6283">
            <w:pPr>
              <w:pStyle w:val="NoSpacing"/>
              <w:rPr>
                <w:rFonts w:ascii="Century Gothic" w:hAnsi="Century Gothic"/>
                <w:sz w:val="18"/>
                <w:szCs w:val="18"/>
              </w:rPr>
            </w:pPr>
            <w:r w:rsidRPr="004336A9">
              <w:rPr>
                <w:rFonts w:ascii="Century Gothic" w:hAnsi="Century Gothic"/>
                <w:sz w:val="18"/>
                <w:szCs w:val="18"/>
              </w:rPr>
              <w:t>Blended products are lighter and more efficient, easier to apply and non-sagging.</w:t>
            </w:r>
          </w:p>
        </w:tc>
      </w:tr>
      <w:tr w:rsidR="00925671" w:rsidRPr="004336A9" w14:paraId="0AA13857" w14:textId="77777777" w:rsidTr="007E6283">
        <w:tc>
          <w:tcPr>
            <w:tcW w:w="2122" w:type="dxa"/>
            <w:tcBorders>
              <w:top w:val="single" w:sz="4" w:space="0" w:color="auto"/>
              <w:left w:val="single" w:sz="4" w:space="0" w:color="auto"/>
              <w:bottom w:val="single" w:sz="4" w:space="0" w:color="auto"/>
              <w:right w:val="single" w:sz="4" w:space="0" w:color="auto"/>
            </w:tcBorders>
            <w:hideMark/>
          </w:tcPr>
          <w:p w14:paraId="7F9FAB17" w14:textId="77777777" w:rsidR="00925671" w:rsidRPr="004336A9" w:rsidRDefault="00925671" w:rsidP="007E6283">
            <w:pPr>
              <w:pStyle w:val="NoSpacing"/>
              <w:rPr>
                <w:rFonts w:ascii="Century Gothic" w:hAnsi="Century Gothic"/>
                <w:sz w:val="18"/>
                <w:szCs w:val="18"/>
              </w:rPr>
            </w:pPr>
            <w:r w:rsidRPr="004336A9">
              <w:rPr>
                <w:rFonts w:ascii="Century Gothic" w:hAnsi="Century Gothic"/>
                <w:sz w:val="18"/>
                <w:szCs w:val="18"/>
              </w:rPr>
              <w:t>Improved Rheology</w:t>
            </w:r>
          </w:p>
        </w:tc>
        <w:tc>
          <w:tcPr>
            <w:tcW w:w="7654" w:type="dxa"/>
            <w:tcBorders>
              <w:top w:val="single" w:sz="4" w:space="0" w:color="auto"/>
              <w:left w:val="single" w:sz="4" w:space="0" w:color="auto"/>
              <w:bottom w:val="single" w:sz="4" w:space="0" w:color="auto"/>
              <w:right w:val="single" w:sz="4" w:space="0" w:color="auto"/>
            </w:tcBorders>
            <w:hideMark/>
          </w:tcPr>
          <w:p w14:paraId="2B738AD1" w14:textId="77777777" w:rsidR="00925671" w:rsidRPr="004336A9" w:rsidRDefault="00925671" w:rsidP="007E6283">
            <w:pPr>
              <w:pStyle w:val="NoSpacing"/>
              <w:rPr>
                <w:rFonts w:ascii="Century Gothic" w:hAnsi="Century Gothic"/>
                <w:bCs/>
                <w:sz w:val="18"/>
                <w:szCs w:val="18"/>
              </w:rPr>
            </w:pPr>
            <w:r w:rsidRPr="004336A9">
              <w:rPr>
                <w:rFonts w:ascii="Century Gothic" w:hAnsi="Century Gothic"/>
                <w:bCs/>
                <w:sz w:val="18"/>
                <w:szCs w:val="18"/>
              </w:rPr>
              <w:t>Less than 50micron in size engineered fume structure with thixotropic sheer thinning properties, offering massive surface contact, easy to roll-on and easy to flow.</w:t>
            </w:r>
          </w:p>
        </w:tc>
      </w:tr>
      <w:tr w:rsidR="00925671" w:rsidRPr="004336A9" w14:paraId="471E0C55" w14:textId="77777777" w:rsidTr="007E6283">
        <w:tc>
          <w:tcPr>
            <w:tcW w:w="2122" w:type="dxa"/>
            <w:tcBorders>
              <w:top w:val="single" w:sz="4" w:space="0" w:color="auto"/>
              <w:left w:val="single" w:sz="4" w:space="0" w:color="auto"/>
              <w:bottom w:val="single" w:sz="4" w:space="0" w:color="auto"/>
              <w:right w:val="single" w:sz="4" w:space="0" w:color="auto"/>
            </w:tcBorders>
            <w:hideMark/>
          </w:tcPr>
          <w:p w14:paraId="65FB0EDC" w14:textId="77777777" w:rsidR="00925671" w:rsidRPr="004336A9" w:rsidRDefault="00925671" w:rsidP="007E6283">
            <w:pPr>
              <w:pStyle w:val="NoSpacing"/>
              <w:rPr>
                <w:rFonts w:ascii="Century Gothic" w:hAnsi="Century Gothic"/>
                <w:sz w:val="18"/>
                <w:szCs w:val="18"/>
              </w:rPr>
            </w:pPr>
            <w:r w:rsidRPr="004336A9">
              <w:rPr>
                <w:rFonts w:ascii="Century Gothic" w:hAnsi="Century Gothic" w:cstheme="minorHAnsi"/>
                <w:sz w:val="18"/>
                <w:szCs w:val="18"/>
              </w:rPr>
              <w:t>Dual Applications</w:t>
            </w:r>
          </w:p>
        </w:tc>
        <w:tc>
          <w:tcPr>
            <w:tcW w:w="7654" w:type="dxa"/>
            <w:tcBorders>
              <w:top w:val="single" w:sz="4" w:space="0" w:color="auto"/>
              <w:left w:val="single" w:sz="4" w:space="0" w:color="auto"/>
              <w:bottom w:val="single" w:sz="4" w:space="0" w:color="auto"/>
              <w:right w:val="single" w:sz="4" w:space="0" w:color="auto"/>
            </w:tcBorders>
            <w:hideMark/>
          </w:tcPr>
          <w:p w14:paraId="6B760308" w14:textId="77777777" w:rsidR="00925671" w:rsidRPr="004336A9" w:rsidRDefault="00925671" w:rsidP="007E6283">
            <w:pPr>
              <w:pStyle w:val="NoSpacing"/>
              <w:rPr>
                <w:rFonts w:ascii="Century Gothic" w:hAnsi="Century Gothic" w:cstheme="minorHAnsi"/>
                <w:bCs/>
                <w:sz w:val="18"/>
                <w:szCs w:val="18"/>
              </w:rPr>
            </w:pPr>
            <w:r w:rsidRPr="004336A9">
              <w:rPr>
                <w:rFonts w:ascii="Century Gothic" w:hAnsi="Century Gothic" w:cstheme="minorHAnsi"/>
                <w:bCs/>
                <w:sz w:val="18"/>
                <w:szCs w:val="18"/>
              </w:rPr>
              <w:t xml:space="preserve">Crack Repair &amp; </w:t>
            </w:r>
            <w:r w:rsidRPr="004336A9">
              <w:rPr>
                <w:rFonts w:ascii="Century Gothic" w:hAnsi="Century Gothic" w:cstheme="minorHAnsi"/>
                <w:bCs/>
                <w:i/>
                <w:iCs/>
                <w:sz w:val="18"/>
                <w:szCs w:val="18"/>
              </w:rPr>
              <w:t>Filler Materials</w:t>
            </w:r>
          </w:p>
          <w:p w14:paraId="295F4670" w14:textId="77777777" w:rsidR="00925671" w:rsidRPr="004336A9" w:rsidRDefault="00925671" w:rsidP="007E6283">
            <w:pPr>
              <w:pStyle w:val="NoSpacing"/>
              <w:rPr>
                <w:rFonts w:ascii="Century Gothic" w:hAnsi="Century Gothic" w:cstheme="minorHAnsi"/>
                <w:bCs/>
                <w:sz w:val="18"/>
                <w:szCs w:val="18"/>
              </w:rPr>
            </w:pPr>
            <w:r w:rsidRPr="004336A9">
              <w:rPr>
                <w:rFonts w:ascii="Century Gothic" w:hAnsi="Century Gothic" w:cstheme="minorHAnsi"/>
                <w:bCs/>
                <w:i/>
                <w:iCs/>
                <w:sz w:val="18"/>
                <w:szCs w:val="18"/>
              </w:rPr>
              <w:t xml:space="preserve">Screeding, Leveling and Surface Maintenance </w:t>
            </w:r>
          </w:p>
        </w:tc>
      </w:tr>
    </w:tbl>
    <w:p w14:paraId="71407AE1" w14:textId="77777777" w:rsidR="00925671" w:rsidRPr="004336A9" w:rsidRDefault="00925671" w:rsidP="00925671">
      <w:pPr>
        <w:pStyle w:val="NoSpacing"/>
        <w:rPr>
          <w:rFonts w:ascii="Century Gothic" w:hAnsi="Century Gothic"/>
          <w:sz w:val="18"/>
          <w:szCs w:val="18"/>
          <w:lang w:val="en-US"/>
        </w:rPr>
      </w:pPr>
    </w:p>
    <w:p w14:paraId="51B70140" w14:textId="59D8419A"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 xml:space="preserve">In addition to above, </w:t>
      </w: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offers the following benefits:</w:t>
      </w:r>
    </w:p>
    <w:p w14:paraId="30BF73A8"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Non-Sagging Filler Materials,</w:t>
      </w:r>
    </w:p>
    <w:p w14:paraId="3BC4CC99"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Engineered for high compression strength and high-pressure resistance</w:t>
      </w:r>
    </w:p>
    <w:p w14:paraId="07E9D7E3"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Improved wear and abrasion resistance</w:t>
      </w:r>
    </w:p>
    <w:p w14:paraId="310BCBD3"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Enhanced acoustic properties owing to its capacity to absorb sound and vibration within the Epoxy matrix</w:t>
      </w:r>
    </w:p>
    <w:p w14:paraId="2C972583"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 xml:space="preserve">Improved Fire Rating performance due to its non-combustible nature and super high temperature melting point materials used within the body of Epoxy </w:t>
      </w:r>
    </w:p>
    <w:p w14:paraId="326F5B44"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Colour-fast and superior gloss retention</w:t>
      </w:r>
    </w:p>
    <w:p w14:paraId="097A37E8" w14:textId="40E87F7B"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Ideally bonds to Epoxy</w:t>
      </w:r>
    </w:p>
    <w:p w14:paraId="4BE3E139"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Highly resistant to chemical attack and pedestrian or vehicular traffic.</w:t>
      </w:r>
    </w:p>
    <w:p w14:paraId="004437F4"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Seamless, easy to clean and maintain.</w:t>
      </w:r>
    </w:p>
    <w:p w14:paraId="542342DD"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Superior Chemical Resistant Finished surface</w:t>
      </w:r>
    </w:p>
    <w:p w14:paraId="67C8ED1A"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Engineered formulation for trafficable area with high mechanical strength</w:t>
      </w:r>
    </w:p>
    <w:p w14:paraId="223CFE5A"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 xml:space="preserve">DIY Friendly, easy to apply and compatible with many </w:t>
      </w:r>
      <w:proofErr w:type="gramStart"/>
      <w:r w:rsidRPr="004336A9">
        <w:rPr>
          <w:rFonts w:ascii="Century Gothic" w:hAnsi="Century Gothic"/>
          <w:sz w:val="18"/>
          <w:szCs w:val="18"/>
        </w:rPr>
        <w:t>resin</w:t>
      </w:r>
      <w:proofErr w:type="gramEnd"/>
      <w:r w:rsidRPr="004336A9">
        <w:rPr>
          <w:rFonts w:ascii="Century Gothic" w:hAnsi="Century Gothic"/>
          <w:sz w:val="18"/>
          <w:szCs w:val="18"/>
        </w:rPr>
        <w:t xml:space="preserve"> systems</w:t>
      </w:r>
    </w:p>
    <w:p w14:paraId="18F6787F"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Engineered for high compressive strength</w:t>
      </w:r>
    </w:p>
    <w:p w14:paraId="427963A6"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Enhances impact resistance and surface durability.</w:t>
      </w:r>
    </w:p>
    <w:p w14:paraId="45F0A408"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Improve ware and abrasion resistant of finished surface.</w:t>
      </w:r>
    </w:p>
    <w:p w14:paraId="3BD1A0BF"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 xml:space="preserve">Inert, </w:t>
      </w:r>
      <w:proofErr w:type="gramStart"/>
      <w:r w:rsidRPr="004336A9">
        <w:rPr>
          <w:rFonts w:ascii="Century Gothic" w:hAnsi="Century Gothic" w:cstheme="minorHAnsi"/>
          <w:sz w:val="18"/>
          <w:szCs w:val="18"/>
        </w:rPr>
        <w:t>Non-Reactive</w:t>
      </w:r>
      <w:proofErr w:type="gramEnd"/>
      <w:r w:rsidRPr="004336A9">
        <w:rPr>
          <w:rFonts w:ascii="Century Gothic" w:hAnsi="Century Gothic" w:cstheme="minorHAnsi"/>
          <w:sz w:val="18"/>
          <w:szCs w:val="18"/>
        </w:rPr>
        <w:t xml:space="preserve"> non-absorbent with all resins.</w:t>
      </w:r>
    </w:p>
    <w:p w14:paraId="7410910E"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sz w:val="18"/>
          <w:szCs w:val="18"/>
        </w:rPr>
        <w:t>Ideally suitable with single or dual pack resin systems</w:t>
      </w:r>
    </w:p>
    <w:p w14:paraId="3A99C5D7"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 xml:space="preserve">Dual Applications:  </w:t>
      </w:r>
      <w:r w:rsidRPr="004336A9">
        <w:rPr>
          <w:rFonts w:ascii="Century Gothic" w:hAnsi="Century Gothic" w:cstheme="minorHAnsi"/>
          <w:sz w:val="18"/>
          <w:szCs w:val="18"/>
        </w:rPr>
        <w:tab/>
      </w:r>
    </w:p>
    <w:p w14:paraId="38479768" w14:textId="77777777" w:rsidR="00925671" w:rsidRPr="004336A9" w:rsidRDefault="00925671" w:rsidP="00925671">
      <w:pPr>
        <w:pStyle w:val="NoSpacing"/>
        <w:numPr>
          <w:ilvl w:val="1"/>
          <w:numId w:val="25"/>
        </w:numPr>
        <w:rPr>
          <w:rFonts w:ascii="Century Gothic" w:hAnsi="Century Gothic" w:cstheme="minorHAnsi"/>
          <w:sz w:val="18"/>
          <w:szCs w:val="18"/>
        </w:rPr>
      </w:pPr>
      <w:r w:rsidRPr="004336A9">
        <w:rPr>
          <w:rFonts w:ascii="Century Gothic" w:hAnsi="Century Gothic" w:cstheme="minorHAnsi"/>
          <w:b/>
          <w:bCs/>
          <w:sz w:val="18"/>
          <w:szCs w:val="18"/>
        </w:rPr>
        <w:t xml:space="preserve">Crack Repair &amp; </w:t>
      </w:r>
      <w:r w:rsidRPr="004336A9">
        <w:rPr>
          <w:rFonts w:ascii="Century Gothic" w:hAnsi="Century Gothic" w:cstheme="minorHAnsi"/>
          <w:b/>
          <w:bCs/>
          <w:i/>
          <w:iCs/>
          <w:sz w:val="18"/>
          <w:szCs w:val="18"/>
        </w:rPr>
        <w:t>Filler Materials</w:t>
      </w:r>
    </w:p>
    <w:p w14:paraId="2D884381" w14:textId="77777777" w:rsidR="00925671" w:rsidRPr="004336A9" w:rsidRDefault="00925671" w:rsidP="00925671">
      <w:pPr>
        <w:pStyle w:val="NoSpacing"/>
        <w:numPr>
          <w:ilvl w:val="1"/>
          <w:numId w:val="25"/>
        </w:numPr>
        <w:rPr>
          <w:rFonts w:ascii="Century Gothic" w:hAnsi="Century Gothic" w:cstheme="minorHAnsi"/>
          <w:sz w:val="18"/>
          <w:szCs w:val="18"/>
        </w:rPr>
      </w:pPr>
      <w:r w:rsidRPr="004336A9">
        <w:rPr>
          <w:rFonts w:ascii="Century Gothic" w:hAnsi="Century Gothic" w:cstheme="minorHAnsi"/>
          <w:b/>
          <w:bCs/>
          <w:i/>
          <w:iCs/>
          <w:sz w:val="18"/>
          <w:szCs w:val="18"/>
        </w:rPr>
        <w:t xml:space="preserve">Screeding, Leveling and Surface Maintenance </w:t>
      </w:r>
    </w:p>
    <w:p w14:paraId="5F9273B8"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lastRenderedPageBreak/>
        <w:t>easy to use and apply</w:t>
      </w:r>
    </w:p>
    <w:p w14:paraId="106E3B1B"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Chemical Resistant (Acid, Alkali and Solvents)</w:t>
      </w:r>
    </w:p>
    <w:p w14:paraId="6FDE2571"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Acoustic &amp; Noise Insulation</w:t>
      </w:r>
    </w:p>
    <w:p w14:paraId="384F4774"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Easy match to any décor “off-white colour”</w:t>
      </w:r>
    </w:p>
    <w:p w14:paraId="5474FA17" w14:textId="77777777" w:rsidR="00925671" w:rsidRPr="004336A9" w:rsidRDefault="00925671" w:rsidP="00925671">
      <w:pPr>
        <w:pStyle w:val="NoSpacing"/>
        <w:numPr>
          <w:ilvl w:val="0"/>
          <w:numId w:val="25"/>
        </w:numPr>
        <w:rPr>
          <w:rFonts w:ascii="Century Gothic" w:hAnsi="Century Gothic" w:cstheme="minorHAnsi"/>
          <w:sz w:val="18"/>
          <w:szCs w:val="18"/>
        </w:rPr>
      </w:pPr>
      <w:r w:rsidRPr="004336A9">
        <w:rPr>
          <w:rFonts w:ascii="Century Gothic" w:hAnsi="Century Gothic" w:cstheme="minorHAnsi"/>
          <w:sz w:val="18"/>
          <w:szCs w:val="18"/>
        </w:rPr>
        <w:t xml:space="preserve">Colour and gloss retention </w:t>
      </w:r>
    </w:p>
    <w:p w14:paraId="26AB331A" w14:textId="77777777" w:rsidR="00925671" w:rsidRPr="004336A9" w:rsidRDefault="00925671" w:rsidP="00925671">
      <w:pPr>
        <w:pStyle w:val="NoSpacing"/>
        <w:numPr>
          <w:ilvl w:val="0"/>
          <w:numId w:val="25"/>
        </w:numPr>
        <w:rPr>
          <w:rFonts w:ascii="Century Gothic" w:hAnsi="Century Gothic" w:cstheme="minorHAnsi"/>
          <w:sz w:val="18"/>
          <w:szCs w:val="18"/>
        </w:rPr>
      </w:pPr>
      <w:bookmarkStart w:id="1" w:name="_Hlk26790265"/>
      <w:r w:rsidRPr="004336A9">
        <w:rPr>
          <w:rFonts w:ascii="Century Gothic" w:hAnsi="Century Gothic" w:cstheme="minorHAnsi"/>
          <w:sz w:val="18"/>
          <w:szCs w:val="18"/>
        </w:rPr>
        <w:t>Environmentally friendly containing inert inorganic composition</w:t>
      </w:r>
      <w:bookmarkEnd w:id="1"/>
    </w:p>
    <w:p w14:paraId="10D431C2" w14:textId="77777777"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sz w:val="18"/>
          <w:szCs w:val="18"/>
        </w:rPr>
        <w:t>Modern, Hygiene, Functional and Economical.</w:t>
      </w:r>
    </w:p>
    <w:p w14:paraId="2D23A7AA" w14:textId="378593A1" w:rsidR="00925671" w:rsidRPr="004336A9" w:rsidRDefault="00925671" w:rsidP="00925671">
      <w:pPr>
        <w:pStyle w:val="NoSpacing"/>
        <w:numPr>
          <w:ilvl w:val="0"/>
          <w:numId w:val="25"/>
        </w:numPr>
        <w:rPr>
          <w:rFonts w:ascii="Century Gothic" w:hAnsi="Century Gothic"/>
          <w:sz w:val="18"/>
          <w:szCs w:val="18"/>
        </w:rPr>
      </w:pPr>
      <w:r w:rsidRPr="004336A9">
        <w:rPr>
          <w:rFonts w:ascii="Century Gothic" w:hAnsi="Century Gothic" w:cstheme="minorHAnsi"/>
          <w:sz w:val="18"/>
          <w:szCs w:val="18"/>
        </w:rPr>
        <w:t>Economical</w:t>
      </w:r>
    </w:p>
    <w:p w14:paraId="3E0B8214"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Usage</w:t>
      </w:r>
    </w:p>
    <w:p w14:paraId="5A8A1F51"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b/>
          <w:bCs/>
          <w:i/>
          <w:iCs/>
          <w:sz w:val="18"/>
          <w:szCs w:val="18"/>
        </w:rPr>
        <w:t>Hairline Crack Repair</w:t>
      </w:r>
      <w:r w:rsidRPr="004336A9">
        <w:rPr>
          <w:rFonts w:ascii="Century Gothic" w:hAnsi="Century Gothic"/>
          <w:sz w:val="18"/>
          <w:szCs w:val="18"/>
        </w:rPr>
        <w:t>:</w:t>
      </w:r>
      <w:r w:rsidRPr="004336A9">
        <w:rPr>
          <w:rFonts w:ascii="Century Gothic" w:hAnsi="Century Gothic"/>
          <w:sz w:val="18"/>
          <w:szCs w:val="18"/>
        </w:rPr>
        <w:tab/>
        <w:t>Mix Ultra Clear Epoxy A&amp;B, add to your desired Viscosity:</w:t>
      </w:r>
    </w:p>
    <w:p w14:paraId="7FE04F66"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b/>
          <w:bCs/>
          <w:i/>
          <w:iCs/>
          <w:sz w:val="18"/>
          <w:szCs w:val="18"/>
        </w:rPr>
        <w:t>Screeding:</w:t>
      </w:r>
      <w:r w:rsidRPr="004336A9">
        <w:rPr>
          <w:rFonts w:ascii="Century Gothic" w:hAnsi="Century Gothic"/>
          <w:b/>
          <w:bCs/>
          <w:i/>
          <w:iCs/>
          <w:sz w:val="18"/>
          <w:szCs w:val="18"/>
        </w:rPr>
        <w:tab/>
      </w:r>
      <w:r w:rsidRPr="004336A9">
        <w:rPr>
          <w:rFonts w:ascii="Century Gothic" w:hAnsi="Century Gothic"/>
          <w:b/>
          <w:bCs/>
          <w:i/>
          <w:iCs/>
          <w:sz w:val="18"/>
          <w:szCs w:val="18"/>
        </w:rPr>
        <w:tab/>
      </w:r>
      <w:r w:rsidRPr="004336A9">
        <w:rPr>
          <w:rFonts w:ascii="Century Gothic" w:hAnsi="Century Gothic"/>
          <w:sz w:val="18"/>
          <w:szCs w:val="18"/>
        </w:rPr>
        <w:t>Same quantity as resin used (100% by volume):</w:t>
      </w:r>
    </w:p>
    <w:tbl>
      <w:tblPr>
        <w:tblStyle w:val="TableGrid"/>
        <w:tblW w:w="8826" w:type="dxa"/>
        <w:tblInd w:w="-5" w:type="dxa"/>
        <w:tblLook w:val="04A0" w:firstRow="1" w:lastRow="0" w:firstColumn="1" w:lastColumn="0" w:noHBand="0" w:noVBand="1"/>
      </w:tblPr>
      <w:tblGrid>
        <w:gridCol w:w="1838"/>
        <w:gridCol w:w="3402"/>
        <w:gridCol w:w="3586"/>
      </w:tblGrid>
      <w:tr w:rsidR="00925671" w:rsidRPr="004336A9" w14:paraId="05AE12C1" w14:textId="77777777" w:rsidTr="00925671">
        <w:tc>
          <w:tcPr>
            <w:tcW w:w="1838" w:type="dxa"/>
            <w:shd w:val="clear" w:color="auto" w:fill="D9D9D9" w:themeFill="background1" w:themeFillShade="D9"/>
          </w:tcPr>
          <w:p w14:paraId="5B52E840" w14:textId="77777777" w:rsidR="00925671" w:rsidRPr="004336A9" w:rsidRDefault="00925671" w:rsidP="007E6283">
            <w:pPr>
              <w:pStyle w:val="NoSpacing"/>
              <w:jc w:val="center"/>
              <w:rPr>
                <w:rFonts w:ascii="Century Gothic" w:hAnsi="Century Gothic"/>
                <w:b/>
                <w:bCs/>
                <w:sz w:val="18"/>
                <w:szCs w:val="18"/>
              </w:rPr>
            </w:pPr>
            <w:r w:rsidRPr="004336A9">
              <w:rPr>
                <w:rFonts w:ascii="Century Gothic" w:hAnsi="Century Gothic"/>
                <w:b/>
                <w:bCs/>
                <w:sz w:val="18"/>
                <w:szCs w:val="18"/>
              </w:rPr>
              <w:t>Consistency</w:t>
            </w:r>
          </w:p>
        </w:tc>
        <w:tc>
          <w:tcPr>
            <w:tcW w:w="3402" w:type="dxa"/>
            <w:shd w:val="clear" w:color="auto" w:fill="D9D9D9" w:themeFill="background1" w:themeFillShade="D9"/>
          </w:tcPr>
          <w:p w14:paraId="16A4C42E" w14:textId="77777777" w:rsidR="00925671" w:rsidRPr="004336A9" w:rsidRDefault="00925671" w:rsidP="007E6283">
            <w:pPr>
              <w:pStyle w:val="NoSpacing"/>
              <w:jc w:val="center"/>
              <w:rPr>
                <w:rFonts w:ascii="Century Gothic" w:hAnsi="Century Gothic"/>
                <w:b/>
                <w:bCs/>
                <w:sz w:val="18"/>
                <w:szCs w:val="18"/>
              </w:rPr>
            </w:pPr>
            <w:r w:rsidRPr="004336A9">
              <w:rPr>
                <w:rFonts w:ascii="Century Gothic" w:hAnsi="Century Gothic"/>
                <w:b/>
                <w:bCs/>
                <w:sz w:val="18"/>
                <w:szCs w:val="18"/>
              </w:rPr>
              <w:t>% CARBOSIL to Epoxy Blend</w:t>
            </w:r>
          </w:p>
        </w:tc>
        <w:tc>
          <w:tcPr>
            <w:tcW w:w="3586" w:type="dxa"/>
            <w:shd w:val="clear" w:color="auto" w:fill="D9D9D9" w:themeFill="background1" w:themeFillShade="D9"/>
          </w:tcPr>
          <w:p w14:paraId="4A06E5E3" w14:textId="77777777" w:rsidR="00925671" w:rsidRPr="004336A9" w:rsidRDefault="00925671" w:rsidP="007E6283">
            <w:pPr>
              <w:pStyle w:val="NoSpacing"/>
              <w:jc w:val="center"/>
              <w:rPr>
                <w:rFonts w:ascii="Century Gothic" w:hAnsi="Century Gothic"/>
                <w:b/>
                <w:bCs/>
                <w:sz w:val="18"/>
                <w:szCs w:val="18"/>
              </w:rPr>
            </w:pPr>
            <w:r w:rsidRPr="004336A9">
              <w:rPr>
                <w:rFonts w:ascii="Century Gothic" w:hAnsi="Century Gothic"/>
                <w:b/>
                <w:bCs/>
                <w:sz w:val="18"/>
                <w:szCs w:val="18"/>
              </w:rPr>
              <w:t>APPLICATIONS</w:t>
            </w:r>
          </w:p>
        </w:tc>
      </w:tr>
      <w:tr w:rsidR="00925671" w:rsidRPr="004336A9" w14:paraId="5D3DF95A" w14:textId="77777777" w:rsidTr="00925671">
        <w:tc>
          <w:tcPr>
            <w:tcW w:w="1838" w:type="dxa"/>
          </w:tcPr>
          <w:p w14:paraId="02122F10"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Slurry</w:t>
            </w:r>
          </w:p>
        </w:tc>
        <w:tc>
          <w:tcPr>
            <w:tcW w:w="3402" w:type="dxa"/>
          </w:tcPr>
          <w:p w14:paraId="0EA42E17"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5%</w:t>
            </w:r>
          </w:p>
        </w:tc>
        <w:tc>
          <w:tcPr>
            <w:tcW w:w="3586" w:type="dxa"/>
          </w:tcPr>
          <w:p w14:paraId="4B88E174"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Superfine Hairline Cracks</w:t>
            </w:r>
          </w:p>
        </w:tc>
      </w:tr>
      <w:tr w:rsidR="00925671" w:rsidRPr="004336A9" w14:paraId="751DC575" w14:textId="77777777" w:rsidTr="00925671">
        <w:tc>
          <w:tcPr>
            <w:tcW w:w="1838" w:type="dxa"/>
          </w:tcPr>
          <w:p w14:paraId="2D93E636"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Low Vis</w:t>
            </w:r>
          </w:p>
        </w:tc>
        <w:tc>
          <w:tcPr>
            <w:tcW w:w="3402" w:type="dxa"/>
          </w:tcPr>
          <w:p w14:paraId="1DF36A67"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10%</w:t>
            </w:r>
          </w:p>
        </w:tc>
        <w:tc>
          <w:tcPr>
            <w:tcW w:w="3586" w:type="dxa"/>
          </w:tcPr>
          <w:p w14:paraId="1E45C185"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Screeding</w:t>
            </w:r>
          </w:p>
        </w:tc>
      </w:tr>
      <w:tr w:rsidR="00925671" w:rsidRPr="004336A9" w14:paraId="38720929" w14:textId="77777777" w:rsidTr="00925671">
        <w:tc>
          <w:tcPr>
            <w:tcW w:w="1838" w:type="dxa"/>
          </w:tcPr>
          <w:p w14:paraId="122D17E9"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Mid Vis</w:t>
            </w:r>
          </w:p>
        </w:tc>
        <w:tc>
          <w:tcPr>
            <w:tcW w:w="3402" w:type="dxa"/>
          </w:tcPr>
          <w:p w14:paraId="66FB099A"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20%</w:t>
            </w:r>
          </w:p>
        </w:tc>
        <w:tc>
          <w:tcPr>
            <w:tcW w:w="3586" w:type="dxa"/>
          </w:tcPr>
          <w:p w14:paraId="47AC4F7B"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Moderate Cracks</w:t>
            </w:r>
          </w:p>
        </w:tc>
      </w:tr>
      <w:tr w:rsidR="00925671" w:rsidRPr="004336A9" w14:paraId="0BAEAE68" w14:textId="77777777" w:rsidTr="00925671">
        <w:tc>
          <w:tcPr>
            <w:tcW w:w="1838" w:type="dxa"/>
          </w:tcPr>
          <w:p w14:paraId="09D63DD1"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High Vis</w:t>
            </w:r>
          </w:p>
        </w:tc>
        <w:tc>
          <w:tcPr>
            <w:tcW w:w="3402" w:type="dxa"/>
          </w:tcPr>
          <w:p w14:paraId="7B0E3F2F"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50%</w:t>
            </w:r>
          </w:p>
        </w:tc>
        <w:tc>
          <w:tcPr>
            <w:tcW w:w="3586" w:type="dxa"/>
          </w:tcPr>
          <w:p w14:paraId="6C9ADA1E" w14:textId="77777777" w:rsidR="00925671" w:rsidRPr="004336A9" w:rsidRDefault="00925671" w:rsidP="007E6283">
            <w:pPr>
              <w:pStyle w:val="NoSpacing"/>
              <w:jc w:val="center"/>
              <w:rPr>
                <w:rFonts w:ascii="Century Gothic" w:hAnsi="Century Gothic"/>
                <w:sz w:val="18"/>
                <w:szCs w:val="18"/>
              </w:rPr>
            </w:pPr>
            <w:r w:rsidRPr="004336A9">
              <w:rPr>
                <w:rFonts w:ascii="Century Gothic" w:hAnsi="Century Gothic"/>
                <w:sz w:val="18"/>
                <w:szCs w:val="18"/>
              </w:rPr>
              <w:t>Large Dents</w:t>
            </w:r>
          </w:p>
        </w:tc>
      </w:tr>
    </w:tbl>
    <w:p w14:paraId="476588D9"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Application</w:t>
      </w:r>
    </w:p>
    <w:p w14:paraId="1D3FC819"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 xml:space="preserve">Use any of SHIMICOAT Clear Epoxy Resins, mix at correct ratios and add </w:t>
      </w: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to your desired viscosity.  Mix for 2-3 minutes and apply to your surface within curing time-frame of Epoxy product used.</w:t>
      </w:r>
    </w:p>
    <w:p w14:paraId="4CD3DC98" w14:textId="32EC23B3" w:rsidR="00925671" w:rsidRPr="004336A9" w:rsidRDefault="00925671" w:rsidP="00925671">
      <w:pPr>
        <w:pStyle w:val="NoSpacing"/>
        <w:rPr>
          <w:rFonts w:ascii="Century Gothic" w:hAnsi="Century Gothic"/>
          <w:sz w:val="18"/>
          <w:szCs w:val="18"/>
          <w:lang w:val="en-US"/>
        </w:rPr>
      </w:pPr>
      <w:r w:rsidRPr="004336A9">
        <w:rPr>
          <w:rFonts w:ascii="Century Gothic" w:hAnsi="Century Gothic"/>
          <w:sz w:val="18"/>
          <w:szCs w:val="18"/>
        </w:rPr>
        <w:t xml:space="preserve">For example, if using Ultra Clear Epoxy, add 1.0Lt of Part B (Curing Agent) into 2.0Lt of Part A (Resin), mix for 2-3minutes and add your desired quantity of CARBOSIL.  Use </w:t>
      </w:r>
      <w:proofErr w:type="spellStart"/>
      <w:r w:rsidRPr="004336A9">
        <w:rPr>
          <w:rFonts w:ascii="Century Gothic" w:hAnsi="Century Gothic"/>
          <w:sz w:val="18"/>
          <w:szCs w:val="18"/>
        </w:rPr>
        <w:t>EpoDil</w:t>
      </w:r>
      <w:proofErr w:type="spellEnd"/>
      <w:r w:rsidRPr="004336A9">
        <w:rPr>
          <w:rFonts w:ascii="Century Gothic" w:hAnsi="Century Gothic"/>
          <w:sz w:val="18"/>
          <w:szCs w:val="18"/>
        </w:rPr>
        <w:t xml:space="preserve"> “Epoxy Diluent &amp; Thinner” to wipe and clean your tools and finish surfaces.</w:t>
      </w:r>
    </w:p>
    <w:p w14:paraId="0372BAF2"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Preparations</w:t>
      </w:r>
    </w:p>
    <w:p w14:paraId="637A7F59"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 xml:space="preserve">Clean and dry surface.  Ensure surface to be coated is free of all dirt, grease, oil, paint, curing agents and other contaminants. Removal of Oil Contamination by degreaser and alkaline cleaning pressure wash.  </w:t>
      </w:r>
    </w:p>
    <w:p w14:paraId="6D746454"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Acid-wash to enhanced surface porosity and etch the surface.</w:t>
      </w:r>
    </w:p>
    <w:p w14:paraId="2539D30B" w14:textId="77777777" w:rsidR="00925671" w:rsidRPr="004336A9" w:rsidRDefault="00925671" w:rsidP="00925671">
      <w:pPr>
        <w:pStyle w:val="NoSpacing"/>
        <w:rPr>
          <w:rFonts w:ascii="Century Gothic" w:hAnsi="Century Gothic"/>
          <w:sz w:val="18"/>
          <w:szCs w:val="18"/>
        </w:rPr>
      </w:pPr>
    </w:p>
    <w:p w14:paraId="36620F75"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 xml:space="preserve">Ensure moisture free surface.  Allow to completely dry, run Dry Test.  Place a piece of plastic over a small area, tape the edges and leave for 1 hour.  Remove plastic, if there is no moisture on either surface, concrete is sufficiently dry. </w:t>
      </w:r>
    </w:p>
    <w:p w14:paraId="6AF7D9C3" w14:textId="77777777" w:rsidR="00925671" w:rsidRPr="004336A9" w:rsidRDefault="00925671" w:rsidP="00925671">
      <w:pPr>
        <w:pStyle w:val="NoSpacing"/>
        <w:rPr>
          <w:rFonts w:ascii="Century Gothic" w:hAnsi="Century Gothic"/>
          <w:sz w:val="18"/>
          <w:szCs w:val="18"/>
        </w:rPr>
      </w:pPr>
    </w:p>
    <w:p w14:paraId="4169FB03"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Ideally, always consider surface grinding and removal of loose materials.  Grinding is always advisable prior to application of all Shimicoat Epoxy products, to maximize adhesion.  For further information, please refer to SHIMICOAT Instruction for “Surface Preparations”.</w:t>
      </w:r>
    </w:p>
    <w:p w14:paraId="19CF6E98" w14:textId="77777777" w:rsidR="00925671" w:rsidRPr="004336A9" w:rsidRDefault="00925671" w:rsidP="00925671">
      <w:pPr>
        <w:rPr>
          <w:rFonts w:ascii="Century Gothic" w:hAnsi="Century Gothic"/>
          <w:sz w:val="18"/>
          <w:szCs w:val="18"/>
          <w:lang w:val="en-US"/>
        </w:rPr>
      </w:pPr>
    </w:p>
    <w:p w14:paraId="45D28227" w14:textId="77777777" w:rsidR="00925671" w:rsidRPr="004336A9" w:rsidRDefault="00925671" w:rsidP="00925671">
      <w:pPr>
        <w:pStyle w:val="NoSpacing"/>
        <w:rPr>
          <w:rFonts w:ascii="Century Gothic" w:hAnsi="Century Gothic" w:cstheme="minorHAnsi"/>
          <w:sz w:val="18"/>
          <w:szCs w:val="18"/>
        </w:rPr>
      </w:pPr>
      <w:r w:rsidRPr="004336A9">
        <w:rPr>
          <w:rFonts w:ascii="Century Gothic" w:hAnsi="Century Gothic"/>
          <w:sz w:val="18"/>
          <w:szCs w:val="18"/>
        </w:rPr>
        <w:t xml:space="preserve">The product can be used as filler materials with any of SHIMICOAT Epoxy products (Clear or Tinted) to form an easy flow and easy apply epoxy mortar, ideally suitable for crack and hole repair prior to coating.  CARBOSIL Epoxy paste is non-sagging, engineered for high strength for both horizontal and vertical applications.   </w:t>
      </w:r>
    </w:p>
    <w:p w14:paraId="37D7F034"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Specifications</w:t>
      </w:r>
    </w:p>
    <w:p w14:paraId="7226D327" w14:textId="77777777" w:rsidR="00925671" w:rsidRPr="004336A9" w:rsidRDefault="00925671" w:rsidP="00925671">
      <w:pPr>
        <w:pStyle w:val="NoSpacing"/>
        <w:rPr>
          <w:rFonts w:ascii="Century Gothic" w:hAnsi="Century Gothic"/>
          <w:sz w:val="18"/>
          <w:szCs w:val="18"/>
        </w:rPr>
      </w:pP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is Microsphere Engineered Fumed Silica particles with below properties:</w:t>
      </w:r>
    </w:p>
    <w:tbl>
      <w:tblPr>
        <w:tblStyle w:val="TableGrid"/>
        <w:tblpPr w:leftFromText="180" w:rightFromText="180" w:vertAnchor="text" w:horzAnchor="margin" w:tblpXSpec="center" w:tblpY="126"/>
        <w:tblW w:w="0" w:type="auto"/>
        <w:tblLook w:val="04A0" w:firstRow="1" w:lastRow="0" w:firstColumn="1" w:lastColumn="0" w:noHBand="0" w:noVBand="1"/>
      </w:tblPr>
      <w:tblGrid>
        <w:gridCol w:w="2697"/>
        <w:gridCol w:w="3535"/>
      </w:tblGrid>
      <w:tr w:rsidR="00925671" w:rsidRPr="004336A9" w14:paraId="3C02C6DE" w14:textId="77777777" w:rsidTr="007E6283">
        <w:tc>
          <w:tcPr>
            <w:tcW w:w="2697" w:type="dxa"/>
            <w:tcBorders>
              <w:top w:val="single" w:sz="4" w:space="0" w:color="auto"/>
              <w:left w:val="single" w:sz="4" w:space="0" w:color="auto"/>
              <w:bottom w:val="single" w:sz="4" w:space="0" w:color="auto"/>
              <w:right w:val="single" w:sz="4" w:space="0" w:color="auto"/>
            </w:tcBorders>
            <w:shd w:val="clear" w:color="auto" w:fill="1A9BBB"/>
            <w:hideMark/>
          </w:tcPr>
          <w:p w14:paraId="567F7E52" w14:textId="77777777" w:rsidR="00925671" w:rsidRPr="004336A9" w:rsidRDefault="00925671" w:rsidP="007E6283">
            <w:pPr>
              <w:rPr>
                <w:rFonts w:ascii="Century Gothic" w:hAnsi="Century Gothic"/>
                <w:b/>
                <w:bCs/>
                <w:sz w:val="18"/>
                <w:szCs w:val="18"/>
              </w:rPr>
            </w:pPr>
            <w:r w:rsidRPr="004336A9">
              <w:rPr>
                <w:rFonts w:ascii="Century Gothic" w:hAnsi="Century Gothic"/>
                <w:b/>
                <w:bCs/>
                <w:sz w:val="18"/>
                <w:szCs w:val="18"/>
              </w:rPr>
              <w:t>Parameter</w:t>
            </w:r>
          </w:p>
        </w:tc>
        <w:tc>
          <w:tcPr>
            <w:tcW w:w="3535" w:type="dxa"/>
            <w:tcBorders>
              <w:top w:val="single" w:sz="4" w:space="0" w:color="auto"/>
              <w:left w:val="single" w:sz="4" w:space="0" w:color="auto"/>
              <w:bottom w:val="single" w:sz="4" w:space="0" w:color="auto"/>
              <w:right w:val="single" w:sz="4" w:space="0" w:color="auto"/>
            </w:tcBorders>
            <w:shd w:val="clear" w:color="auto" w:fill="1A9BBB"/>
            <w:hideMark/>
          </w:tcPr>
          <w:p w14:paraId="741DF311" w14:textId="77777777" w:rsidR="00925671" w:rsidRPr="004336A9" w:rsidRDefault="00925671" w:rsidP="007E6283">
            <w:pPr>
              <w:rPr>
                <w:rFonts w:ascii="Century Gothic" w:hAnsi="Century Gothic"/>
                <w:b/>
                <w:bCs/>
                <w:sz w:val="18"/>
                <w:szCs w:val="18"/>
              </w:rPr>
            </w:pPr>
            <w:r w:rsidRPr="004336A9">
              <w:rPr>
                <w:rFonts w:ascii="Century Gothic" w:hAnsi="Century Gothic"/>
                <w:b/>
                <w:bCs/>
                <w:sz w:val="18"/>
                <w:szCs w:val="18"/>
              </w:rPr>
              <w:t>Value</w:t>
            </w:r>
          </w:p>
        </w:tc>
      </w:tr>
      <w:tr w:rsidR="00925671" w:rsidRPr="004336A9" w14:paraId="5589D2A2" w14:textId="77777777" w:rsidTr="007E6283">
        <w:tc>
          <w:tcPr>
            <w:tcW w:w="2697" w:type="dxa"/>
            <w:tcBorders>
              <w:top w:val="single" w:sz="4" w:space="0" w:color="auto"/>
              <w:left w:val="single" w:sz="4" w:space="0" w:color="auto"/>
              <w:bottom w:val="single" w:sz="4" w:space="0" w:color="auto"/>
              <w:right w:val="single" w:sz="4" w:space="0" w:color="auto"/>
            </w:tcBorders>
            <w:hideMark/>
          </w:tcPr>
          <w:p w14:paraId="5193F782"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Appearance</w:t>
            </w:r>
          </w:p>
        </w:tc>
        <w:tc>
          <w:tcPr>
            <w:tcW w:w="3535" w:type="dxa"/>
            <w:tcBorders>
              <w:top w:val="single" w:sz="4" w:space="0" w:color="auto"/>
              <w:left w:val="single" w:sz="4" w:space="0" w:color="auto"/>
              <w:bottom w:val="single" w:sz="4" w:space="0" w:color="auto"/>
              <w:right w:val="single" w:sz="4" w:space="0" w:color="auto"/>
            </w:tcBorders>
            <w:hideMark/>
          </w:tcPr>
          <w:p w14:paraId="348B0D4B"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Light Silica Fume</w:t>
            </w:r>
          </w:p>
        </w:tc>
      </w:tr>
      <w:tr w:rsidR="00925671" w:rsidRPr="004336A9" w14:paraId="26B422ED" w14:textId="77777777" w:rsidTr="007E6283">
        <w:tc>
          <w:tcPr>
            <w:tcW w:w="2697" w:type="dxa"/>
            <w:tcBorders>
              <w:top w:val="single" w:sz="4" w:space="0" w:color="auto"/>
              <w:left w:val="single" w:sz="4" w:space="0" w:color="auto"/>
              <w:bottom w:val="single" w:sz="4" w:space="0" w:color="auto"/>
              <w:right w:val="single" w:sz="4" w:space="0" w:color="auto"/>
            </w:tcBorders>
            <w:hideMark/>
          </w:tcPr>
          <w:p w14:paraId="23626945"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Colour</w:t>
            </w:r>
          </w:p>
        </w:tc>
        <w:tc>
          <w:tcPr>
            <w:tcW w:w="3535" w:type="dxa"/>
            <w:tcBorders>
              <w:top w:val="single" w:sz="4" w:space="0" w:color="auto"/>
              <w:left w:val="single" w:sz="4" w:space="0" w:color="auto"/>
              <w:bottom w:val="single" w:sz="4" w:space="0" w:color="auto"/>
              <w:right w:val="single" w:sz="4" w:space="0" w:color="auto"/>
            </w:tcBorders>
            <w:hideMark/>
          </w:tcPr>
          <w:p w14:paraId="116D3C6F"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White to Off-White</w:t>
            </w:r>
          </w:p>
        </w:tc>
      </w:tr>
      <w:tr w:rsidR="00925671" w:rsidRPr="004336A9" w14:paraId="7B89BFA4" w14:textId="77777777" w:rsidTr="007E6283">
        <w:tc>
          <w:tcPr>
            <w:tcW w:w="2697" w:type="dxa"/>
            <w:tcBorders>
              <w:top w:val="single" w:sz="4" w:space="0" w:color="auto"/>
              <w:left w:val="single" w:sz="4" w:space="0" w:color="auto"/>
              <w:bottom w:val="single" w:sz="4" w:space="0" w:color="auto"/>
              <w:right w:val="single" w:sz="4" w:space="0" w:color="auto"/>
            </w:tcBorders>
            <w:hideMark/>
          </w:tcPr>
          <w:p w14:paraId="67ACA534"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Geometry</w:t>
            </w:r>
          </w:p>
        </w:tc>
        <w:tc>
          <w:tcPr>
            <w:tcW w:w="3535" w:type="dxa"/>
            <w:tcBorders>
              <w:top w:val="single" w:sz="4" w:space="0" w:color="auto"/>
              <w:left w:val="single" w:sz="4" w:space="0" w:color="auto"/>
              <w:bottom w:val="single" w:sz="4" w:space="0" w:color="auto"/>
              <w:right w:val="single" w:sz="4" w:space="0" w:color="auto"/>
            </w:tcBorders>
            <w:hideMark/>
          </w:tcPr>
          <w:p w14:paraId="654AA430"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Engineered Random Shapes</w:t>
            </w:r>
          </w:p>
        </w:tc>
      </w:tr>
      <w:tr w:rsidR="00925671" w:rsidRPr="004336A9" w14:paraId="709EE765" w14:textId="77777777" w:rsidTr="007E6283">
        <w:tc>
          <w:tcPr>
            <w:tcW w:w="2697" w:type="dxa"/>
            <w:tcBorders>
              <w:top w:val="single" w:sz="4" w:space="0" w:color="auto"/>
              <w:left w:val="single" w:sz="4" w:space="0" w:color="auto"/>
              <w:bottom w:val="single" w:sz="4" w:space="0" w:color="auto"/>
              <w:right w:val="single" w:sz="4" w:space="0" w:color="auto"/>
            </w:tcBorders>
            <w:hideMark/>
          </w:tcPr>
          <w:p w14:paraId="6E8A0098"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Particle Size</w:t>
            </w:r>
          </w:p>
        </w:tc>
        <w:tc>
          <w:tcPr>
            <w:tcW w:w="3535" w:type="dxa"/>
            <w:tcBorders>
              <w:top w:val="single" w:sz="4" w:space="0" w:color="auto"/>
              <w:left w:val="single" w:sz="4" w:space="0" w:color="auto"/>
              <w:bottom w:val="single" w:sz="4" w:space="0" w:color="auto"/>
              <w:right w:val="single" w:sz="4" w:space="0" w:color="auto"/>
            </w:tcBorders>
            <w:hideMark/>
          </w:tcPr>
          <w:p w14:paraId="3F45B789"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1-50 Micron</w:t>
            </w:r>
          </w:p>
        </w:tc>
      </w:tr>
      <w:tr w:rsidR="00925671" w:rsidRPr="004336A9" w14:paraId="25284797" w14:textId="77777777" w:rsidTr="007E6283">
        <w:tc>
          <w:tcPr>
            <w:tcW w:w="2697" w:type="dxa"/>
            <w:tcBorders>
              <w:top w:val="single" w:sz="4" w:space="0" w:color="auto"/>
              <w:left w:val="single" w:sz="4" w:space="0" w:color="auto"/>
              <w:bottom w:val="single" w:sz="4" w:space="0" w:color="auto"/>
              <w:right w:val="single" w:sz="4" w:space="0" w:color="auto"/>
            </w:tcBorders>
            <w:hideMark/>
          </w:tcPr>
          <w:p w14:paraId="1B200BB9"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Bulk Density</w:t>
            </w:r>
          </w:p>
        </w:tc>
        <w:tc>
          <w:tcPr>
            <w:tcW w:w="3535" w:type="dxa"/>
            <w:tcBorders>
              <w:top w:val="single" w:sz="4" w:space="0" w:color="auto"/>
              <w:left w:val="single" w:sz="4" w:space="0" w:color="auto"/>
              <w:bottom w:val="single" w:sz="4" w:space="0" w:color="auto"/>
              <w:right w:val="single" w:sz="4" w:space="0" w:color="auto"/>
            </w:tcBorders>
            <w:hideMark/>
          </w:tcPr>
          <w:p w14:paraId="376E7FC4"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&lt;100g/Lt</w:t>
            </w:r>
          </w:p>
        </w:tc>
      </w:tr>
    </w:tbl>
    <w:p w14:paraId="154F26FA" w14:textId="77777777" w:rsidR="00925671" w:rsidRPr="004336A9" w:rsidRDefault="00925671" w:rsidP="00925671">
      <w:pPr>
        <w:pStyle w:val="NoSpacing"/>
        <w:rPr>
          <w:rFonts w:ascii="Century Gothic" w:hAnsi="Century Gothic"/>
          <w:sz w:val="18"/>
          <w:szCs w:val="18"/>
        </w:rPr>
      </w:pPr>
    </w:p>
    <w:p w14:paraId="1897045D" w14:textId="77777777" w:rsidR="00925671" w:rsidRPr="004336A9" w:rsidRDefault="00925671" w:rsidP="00925671">
      <w:pPr>
        <w:pStyle w:val="NoSpacing"/>
        <w:rPr>
          <w:rFonts w:ascii="Century Gothic" w:hAnsi="Century Gothic"/>
          <w:sz w:val="18"/>
          <w:szCs w:val="18"/>
        </w:rPr>
      </w:pPr>
    </w:p>
    <w:p w14:paraId="748F1875" w14:textId="77777777" w:rsidR="00925671" w:rsidRPr="004336A9" w:rsidRDefault="00925671" w:rsidP="00925671">
      <w:pPr>
        <w:pStyle w:val="NoSpacing"/>
        <w:rPr>
          <w:rFonts w:ascii="Century Gothic" w:hAnsi="Century Gothic"/>
          <w:sz w:val="18"/>
          <w:szCs w:val="18"/>
        </w:rPr>
      </w:pPr>
    </w:p>
    <w:p w14:paraId="30AA34F2" w14:textId="77777777" w:rsidR="00925671" w:rsidRPr="004336A9" w:rsidRDefault="00925671" w:rsidP="00925671">
      <w:pPr>
        <w:pStyle w:val="NoSpacing"/>
        <w:rPr>
          <w:rFonts w:ascii="Century Gothic" w:hAnsi="Century Gothic"/>
          <w:sz w:val="18"/>
          <w:szCs w:val="18"/>
        </w:rPr>
      </w:pPr>
    </w:p>
    <w:p w14:paraId="0CBDE5E2" w14:textId="77777777" w:rsidR="00925671" w:rsidRPr="004336A9" w:rsidRDefault="00925671" w:rsidP="00925671">
      <w:pPr>
        <w:pStyle w:val="NoSpacing"/>
        <w:rPr>
          <w:rFonts w:ascii="Century Gothic" w:hAnsi="Century Gothic"/>
          <w:sz w:val="18"/>
          <w:szCs w:val="18"/>
        </w:rPr>
      </w:pPr>
    </w:p>
    <w:p w14:paraId="6C28CAE4" w14:textId="77777777" w:rsidR="00925671" w:rsidRPr="004336A9" w:rsidRDefault="00925671" w:rsidP="00925671">
      <w:pPr>
        <w:pStyle w:val="NoSpacing"/>
        <w:rPr>
          <w:rFonts w:ascii="Century Gothic" w:hAnsi="Century Gothic"/>
          <w:sz w:val="18"/>
          <w:szCs w:val="18"/>
        </w:rPr>
      </w:pPr>
    </w:p>
    <w:p w14:paraId="73FC8B14" w14:textId="77777777" w:rsidR="00925671" w:rsidRPr="004336A9" w:rsidRDefault="00925671" w:rsidP="00925671">
      <w:pPr>
        <w:pStyle w:val="NoSpacing"/>
        <w:rPr>
          <w:rFonts w:ascii="Century Gothic" w:hAnsi="Century Gothic"/>
          <w:sz w:val="18"/>
          <w:szCs w:val="18"/>
        </w:rPr>
      </w:pPr>
    </w:p>
    <w:p w14:paraId="3A708104" w14:textId="77777777" w:rsidR="00925671" w:rsidRPr="004336A9" w:rsidRDefault="00925671" w:rsidP="00925671">
      <w:pPr>
        <w:pStyle w:val="NoSpacing"/>
        <w:rPr>
          <w:rFonts w:ascii="Century Gothic" w:hAnsi="Century Gothic"/>
          <w:sz w:val="18"/>
          <w:szCs w:val="18"/>
        </w:rPr>
      </w:pPr>
    </w:p>
    <w:p w14:paraId="09124EF2"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lastRenderedPageBreak/>
        <w:t>Direction</w:t>
      </w:r>
    </w:p>
    <w:p w14:paraId="1E6B6140" w14:textId="77777777" w:rsidR="00925671" w:rsidRPr="004336A9" w:rsidRDefault="00925671" w:rsidP="00925671">
      <w:pPr>
        <w:pStyle w:val="NoSpacing"/>
        <w:rPr>
          <w:rFonts w:ascii="Century Gothic" w:hAnsi="Century Gothic"/>
          <w:sz w:val="18"/>
          <w:szCs w:val="18"/>
        </w:rPr>
      </w:pPr>
      <w:proofErr w:type="spellStart"/>
      <w:r w:rsidRPr="004336A9">
        <w:rPr>
          <w:rFonts w:ascii="Century Gothic" w:hAnsi="Century Gothic"/>
          <w:sz w:val="18"/>
          <w:szCs w:val="18"/>
        </w:rPr>
        <w:t>Carbosil</w:t>
      </w:r>
      <w:proofErr w:type="spellEnd"/>
      <w:r w:rsidRPr="004336A9">
        <w:rPr>
          <w:rFonts w:ascii="Century Gothic" w:hAnsi="Century Gothic"/>
          <w:sz w:val="18"/>
          <w:szCs w:val="18"/>
        </w:rPr>
        <w:t xml:space="preserve"> has two distinctive applications:</w:t>
      </w:r>
    </w:p>
    <w:tbl>
      <w:tblPr>
        <w:tblStyle w:val="TableGrid"/>
        <w:tblW w:w="0" w:type="auto"/>
        <w:tblLook w:val="04A0" w:firstRow="1" w:lastRow="0" w:firstColumn="1" w:lastColumn="0" w:noHBand="0" w:noVBand="1"/>
      </w:tblPr>
      <w:tblGrid>
        <w:gridCol w:w="548"/>
        <w:gridCol w:w="2255"/>
        <w:gridCol w:w="1958"/>
        <w:gridCol w:w="4255"/>
      </w:tblGrid>
      <w:tr w:rsidR="00925671" w:rsidRPr="004336A9" w14:paraId="435B4CCA" w14:textId="77777777" w:rsidTr="007E6283">
        <w:tc>
          <w:tcPr>
            <w:tcW w:w="561" w:type="dxa"/>
            <w:tcBorders>
              <w:top w:val="single" w:sz="4" w:space="0" w:color="auto"/>
              <w:left w:val="single" w:sz="4" w:space="0" w:color="auto"/>
              <w:bottom w:val="single" w:sz="4" w:space="0" w:color="auto"/>
              <w:right w:val="single" w:sz="4" w:space="0" w:color="auto"/>
            </w:tcBorders>
            <w:shd w:val="clear" w:color="auto" w:fill="1A9BBB"/>
            <w:hideMark/>
          </w:tcPr>
          <w:p w14:paraId="187E84BB" w14:textId="77777777" w:rsidR="00925671" w:rsidRPr="004336A9" w:rsidRDefault="00925671" w:rsidP="007E6283">
            <w:pPr>
              <w:rPr>
                <w:rFonts w:ascii="Century Gothic" w:hAnsi="Century Gothic"/>
                <w:b/>
                <w:bCs/>
                <w:sz w:val="18"/>
                <w:szCs w:val="18"/>
              </w:rPr>
            </w:pPr>
            <w:r w:rsidRPr="004336A9">
              <w:rPr>
                <w:rFonts w:ascii="Century Gothic" w:hAnsi="Century Gothic"/>
                <w:b/>
                <w:bCs/>
                <w:sz w:val="18"/>
                <w:szCs w:val="18"/>
              </w:rPr>
              <w:t>NO</w:t>
            </w:r>
          </w:p>
        </w:tc>
        <w:tc>
          <w:tcPr>
            <w:tcW w:w="2553" w:type="dxa"/>
            <w:tcBorders>
              <w:top w:val="single" w:sz="4" w:space="0" w:color="auto"/>
              <w:left w:val="single" w:sz="4" w:space="0" w:color="auto"/>
              <w:bottom w:val="single" w:sz="4" w:space="0" w:color="auto"/>
              <w:right w:val="single" w:sz="4" w:space="0" w:color="auto"/>
            </w:tcBorders>
            <w:shd w:val="clear" w:color="auto" w:fill="1A9BBB"/>
            <w:hideMark/>
          </w:tcPr>
          <w:p w14:paraId="48B6C16A" w14:textId="77777777" w:rsidR="00925671" w:rsidRPr="004336A9" w:rsidRDefault="00925671" w:rsidP="007E6283">
            <w:pPr>
              <w:rPr>
                <w:rFonts w:ascii="Century Gothic" w:hAnsi="Century Gothic"/>
                <w:b/>
                <w:bCs/>
                <w:sz w:val="18"/>
                <w:szCs w:val="18"/>
              </w:rPr>
            </w:pPr>
            <w:r w:rsidRPr="004336A9">
              <w:rPr>
                <w:rFonts w:ascii="Century Gothic" w:hAnsi="Century Gothic"/>
                <w:b/>
                <w:bCs/>
                <w:sz w:val="18"/>
                <w:szCs w:val="18"/>
              </w:rPr>
              <w:t>Application</w:t>
            </w:r>
          </w:p>
        </w:tc>
        <w:tc>
          <w:tcPr>
            <w:tcW w:w="2268" w:type="dxa"/>
            <w:tcBorders>
              <w:top w:val="single" w:sz="4" w:space="0" w:color="auto"/>
              <w:left w:val="single" w:sz="4" w:space="0" w:color="auto"/>
              <w:bottom w:val="single" w:sz="4" w:space="0" w:color="auto"/>
              <w:right w:val="single" w:sz="4" w:space="0" w:color="auto"/>
            </w:tcBorders>
            <w:shd w:val="clear" w:color="auto" w:fill="1A9BBB"/>
            <w:hideMark/>
          </w:tcPr>
          <w:p w14:paraId="2626E44A" w14:textId="77777777" w:rsidR="00925671" w:rsidRPr="004336A9" w:rsidRDefault="00925671" w:rsidP="007E6283">
            <w:pPr>
              <w:jc w:val="center"/>
              <w:rPr>
                <w:rFonts w:ascii="Century Gothic" w:hAnsi="Century Gothic"/>
                <w:b/>
                <w:bCs/>
                <w:sz w:val="18"/>
                <w:szCs w:val="18"/>
              </w:rPr>
            </w:pPr>
            <w:r w:rsidRPr="004336A9">
              <w:rPr>
                <w:rFonts w:ascii="Century Gothic" w:hAnsi="Century Gothic"/>
                <w:b/>
                <w:bCs/>
                <w:sz w:val="18"/>
                <w:szCs w:val="18"/>
              </w:rPr>
              <w:t>Usage - Volume</w:t>
            </w:r>
          </w:p>
        </w:tc>
        <w:tc>
          <w:tcPr>
            <w:tcW w:w="5074" w:type="dxa"/>
            <w:tcBorders>
              <w:top w:val="single" w:sz="4" w:space="0" w:color="auto"/>
              <w:left w:val="single" w:sz="4" w:space="0" w:color="auto"/>
              <w:bottom w:val="single" w:sz="4" w:space="0" w:color="auto"/>
              <w:right w:val="single" w:sz="4" w:space="0" w:color="auto"/>
            </w:tcBorders>
            <w:shd w:val="clear" w:color="auto" w:fill="1A9BBB"/>
            <w:hideMark/>
          </w:tcPr>
          <w:p w14:paraId="3D10AA1F" w14:textId="77777777" w:rsidR="00925671" w:rsidRPr="004336A9" w:rsidRDefault="00925671" w:rsidP="007E6283">
            <w:pPr>
              <w:rPr>
                <w:rFonts w:ascii="Century Gothic" w:hAnsi="Century Gothic"/>
                <w:b/>
                <w:bCs/>
                <w:sz w:val="18"/>
                <w:szCs w:val="18"/>
              </w:rPr>
            </w:pPr>
            <w:r w:rsidRPr="004336A9">
              <w:rPr>
                <w:rFonts w:ascii="Century Gothic" w:hAnsi="Century Gothic"/>
                <w:b/>
                <w:bCs/>
                <w:sz w:val="18"/>
                <w:szCs w:val="18"/>
              </w:rPr>
              <w:t>Direction</w:t>
            </w:r>
          </w:p>
        </w:tc>
      </w:tr>
      <w:tr w:rsidR="00925671" w:rsidRPr="004336A9" w14:paraId="7E16AA48" w14:textId="77777777" w:rsidTr="007E6283">
        <w:tc>
          <w:tcPr>
            <w:tcW w:w="561" w:type="dxa"/>
            <w:tcBorders>
              <w:top w:val="single" w:sz="4" w:space="0" w:color="auto"/>
              <w:left w:val="single" w:sz="4" w:space="0" w:color="auto"/>
              <w:bottom w:val="single" w:sz="4" w:space="0" w:color="auto"/>
              <w:right w:val="single" w:sz="4" w:space="0" w:color="auto"/>
            </w:tcBorders>
            <w:hideMark/>
          </w:tcPr>
          <w:p w14:paraId="209DBFF2"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1</w:t>
            </w:r>
          </w:p>
        </w:tc>
        <w:tc>
          <w:tcPr>
            <w:tcW w:w="2553" w:type="dxa"/>
            <w:tcBorders>
              <w:top w:val="single" w:sz="4" w:space="0" w:color="auto"/>
              <w:left w:val="single" w:sz="4" w:space="0" w:color="auto"/>
              <w:bottom w:val="single" w:sz="4" w:space="0" w:color="auto"/>
              <w:right w:val="single" w:sz="4" w:space="0" w:color="auto"/>
            </w:tcBorders>
            <w:hideMark/>
          </w:tcPr>
          <w:p w14:paraId="5ED9633B" w14:textId="77777777" w:rsidR="00925671" w:rsidRPr="004336A9" w:rsidRDefault="00925671" w:rsidP="007E6283">
            <w:pPr>
              <w:rPr>
                <w:rFonts w:ascii="Century Gothic" w:hAnsi="Century Gothic"/>
                <w:sz w:val="18"/>
                <w:szCs w:val="18"/>
              </w:rPr>
            </w:pPr>
            <w:r w:rsidRPr="004336A9">
              <w:rPr>
                <w:rFonts w:ascii="Century Gothic" w:hAnsi="Century Gothic"/>
                <w:b/>
                <w:bCs/>
                <w:i/>
                <w:iCs/>
                <w:sz w:val="18"/>
                <w:szCs w:val="18"/>
              </w:rPr>
              <w:t>Hairline Crack Repair</w:t>
            </w:r>
          </w:p>
        </w:tc>
        <w:tc>
          <w:tcPr>
            <w:tcW w:w="2268" w:type="dxa"/>
            <w:tcBorders>
              <w:top w:val="single" w:sz="4" w:space="0" w:color="auto"/>
              <w:left w:val="single" w:sz="4" w:space="0" w:color="auto"/>
              <w:bottom w:val="single" w:sz="4" w:space="0" w:color="auto"/>
              <w:right w:val="single" w:sz="4" w:space="0" w:color="auto"/>
            </w:tcBorders>
            <w:hideMark/>
          </w:tcPr>
          <w:p w14:paraId="54C0B0BD" w14:textId="77777777" w:rsidR="00925671" w:rsidRPr="004336A9" w:rsidRDefault="00925671" w:rsidP="007E6283">
            <w:pPr>
              <w:jc w:val="center"/>
              <w:rPr>
                <w:rFonts w:ascii="Century Gothic" w:hAnsi="Century Gothic"/>
                <w:sz w:val="18"/>
                <w:szCs w:val="18"/>
              </w:rPr>
            </w:pPr>
            <w:r w:rsidRPr="004336A9">
              <w:rPr>
                <w:rFonts w:ascii="Century Gothic" w:hAnsi="Century Gothic"/>
                <w:sz w:val="18"/>
                <w:szCs w:val="18"/>
              </w:rPr>
              <w:t>5-20%</w:t>
            </w:r>
          </w:p>
        </w:tc>
        <w:tc>
          <w:tcPr>
            <w:tcW w:w="5074" w:type="dxa"/>
            <w:tcBorders>
              <w:top w:val="single" w:sz="4" w:space="0" w:color="auto"/>
              <w:left w:val="single" w:sz="4" w:space="0" w:color="auto"/>
              <w:bottom w:val="single" w:sz="4" w:space="0" w:color="auto"/>
              <w:right w:val="single" w:sz="4" w:space="0" w:color="auto"/>
            </w:tcBorders>
            <w:hideMark/>
          </w:tcPr>
          <w:p w14:paraId="7F49287C"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 xml:space="preserve">Trawl and fill the crack.  </w:t>
            </w:r>
          </w:p>
          <w:p w14:paraId="34A3177B"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Let it cure over-night (8-16 Hours depending on temperature)</w:t>
            </w:r>
          </w:p>
          <w:p w14:paraId="6FC89C07"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Sand and Clear Up, to get the surface ready for Coating Application.</w:t>
            </w:r>
          </w:p>
        </w:tc>
      </w:tr>
      <w:tr w:rsidR="00925671" w:rsidRPr="004336A9" w14:paraId="530EAB21" w14:textId="77777777" w:rsidTr="007E6283">
        <w:tc>
          <w:tcPr>
            <w:tcW w:w="561" w:type="dxa"/>
            <w:tcBorders>
              <w:top w:val="single" w:sz="4" w:space="0" w:color="auto"/>
              <w:left w:val="single" w:sz="4" w:space="0" w:color="auto"/>
              <w:bottom w:val="single" w:sz="4" w:space="0" w:color="auto"/>
              <w:right w:val="single" w:sz="4" w:space="0" w:color="auto"/>
            </w:tcBorders>
            <w:hideMark/>
          </w:tcPr>
          <w:p w14:paraId="468F822B"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2</w:t>
            </w:r>
          </w:p>
        </w:tc>
        <w:tc>
          <w:tcPr>
            <w:tcW w:w="2553" w:type="dxa"/>
            <w:tcBorders>
              <w:top w:val="single" w:sz="4" w:space="0" w:color="auto"/>
              <w:left w:val="single" w:sz="4" w:space="0" w:color="auto"/>
              <w:bottom w:val="single" w:sz="4" w:space="0" w:color="auto"/>
              <w:right w:val="single" w:sz="4" w:space="0" w:color="auto"/>
            </w:tcBorders>
            <w:hideMark/>
          </w:tcPr>
          <w:p w14:paraId="0A8188C3" w14:textId="77777777" w:rsidR="00925671" w:rsidRPr="004336A9" w:rsidRDefault="00925671" w:rsidP="007E6283">
            <w:pPr>
              <w:rPr>
                <w:rFonts w:ascii="Century Gothic" w:hAnsi="Century Gothic"/>
                <w:sz w:val="18"/>
                <w:szCs w:val="18"/>
              </w:rPr>
            </w:pPr>
            <w:r w:rsidRPr="004336A9">
              <w:rPr>
                <w:rFonts w:ascii="Century Gothic" w:hAnsi="Century Gothic"/>
                <w:b/>
                <w:bCs/>
                <w:i/>
                <w:iCs/>
                <w:sz w:val="18"/>
                <w:szCs w:val="18"/>
              </w:rPr>
              <w:t>Screeding</w:t>
            </w:r>
          </w:p>
        </w:tc>
        <w:tc>
          <w:tcPr>
            <w:tcW w:w="2268" w:type="dxa"/>
            <w:tcBorders>
              <w:top w:val="single" w:sz="4" w:space="0" w:color="auto"/>
              <w:left w:val="single" w:sz="4" w:space="0" w:color="auto"/>
              <w:bottom w:val="single" w:sz="4" w:space="0" w:color="auto"/>
              <w:right w:val="single" w:sz="4" w:space="0" w:color="auto"/>
            </w:tcBorders>
            <w:hideMark/>
          </w:tcPr>
          <w:p w14:paraId="26684BDA" w14:textId="77777777" w:rsidR="00925671" w:rsidRPr="004336A9" w:rsidRDefault="00925671" w:rsidP="007E6283">
            <w:pPr>
              <w:jc w:val="center"/>
              <w:rPr>
                <w:rFonts w:ascii="Century Gothic" w:hAnsi="Century Gothic"/>
                <w:sz w:val="18"/>
                <w:szCs w:val="18"/>
              </w:rPr>
            </w:pPr>
            <w:r w:rsidRPr="004336A9">
              <w:rPr>
                <w:rFonts w:ascii="Century Gothic" w:hAnsi="Century Gothic"/>
                <w:sz w:val="18"/>
                <w:szCs w:val="18"/>
              </w:rPr>
              <w:t>10-50%</w:t>
            </w:r>
          </w:p>
        </w:tc>
        <w:tc>
          <w:tcPr>
            <w:tcW w:w="5074" w:type="dxa"/>
            <w:tcBorders>
              <w:top w:val="single" w:sz="4" w:space="0" w:color="auto"/>
              <w:left w:val="single" w:sz="4" w:space="0" w:color="auto"/>
              <w:bottom w:val="single" w:sz="4" w:space="0" w:color="auto"/>
              <w:right w:val="single" w:sz="4" w:space="0" w:color="auto"/>
            </w:tcBorders>
            <w:hideMark/>
          </w:tcPr>
          <w:p w14:paraId="0A32A7B7"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Screed over the entire floor.</w:t>
            </w:r>
          </w:p>
          <w:p w14:paraId="5458CFD3"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Smooth off using trawl or squeegee.</w:t>
            </w:r>
          </w:p>
          <w:p w14:paraId="6E29C244" w14:textId="77777777" w:rsidR="00925671" w:rsidRPr="004336A9" w:rsidRDefault="00925671" w:rsidP="007E6283">
            <w:pPr>
              <w:rPr>
                <w:rFonts w:ascii="Century Gothic" w:hAnsi="Century Gothic"/>
                <w:sz w:val="18"/>
                <w:szCs w:val="18"/>
              </w:rPr>
            </w:pPr>
            <w:r w:rsidRPr="004336A9">
              <w:rPr>
                <w:rFonts w:ascii="Century Gothic" w:hAnsi="Century Gothic"/>
                <w:sz w:val="18"/>
                <w:szCs w:val="18"/>
              </w:rPr>
              <w:t xml:space="preserve">Let it cure </w:t>
            </w:r>
            <w:proofErr w:type="spellStart"/>
            <w:r w:rsidRPr="004336A9">
              <w:rPr>
                <w:rFonts w:ascii="Century Gothic" w:hAnsi="Century Gothic"/>
                <w:sz w:val="18"/>
                <w:szCs w:val="18"/>
              </w:rPr>
              <w:t>over night</w:t>
            </w:r>
            <w:proofErr w:type="spellEnd"/>
            <w:r w:rsidRPr="004336A9">
              <w:rPr>
                <w:rFonts w:ascii="Century Gothic" w:hAnsi="Century Gothic"/>
                <w:sz w:val="18"/>
                <w:szCs w:val="18"/>
              </w:rPr>
              <w:t xml:space="preserve"> (8-16 Hours depending on temperature).</w:t>
            </w:r>
          </w:p>
        </w:tc>
      </w:tr>
    </w:tbl>
    <w:p w14:paraId="317C0BB8" w14:textId="77777777" w:rsidR="00925671" w:rsidRPr="004336A9" w:rsidRDefault="00925671" w:rsidP="00925671">
      <w:pPr>
        <w:pStyle w:val="Heading2"/>
        <w:rPr>
          <w:rFonts w:ascii="Century Gothic" w:hAnsi="Century Gothic"/>
          <w:b/>
          <w:bCs/>
          <w:color w:val="auto"/>
          <w:sz w:val="18"/>
          <w:szCs w:val="18"/>
          <w:lang w:eastAsia="en-AU"/>
        </w:rPr>
      </w:pPr>
      <w:r w:rsidRPr="004336A9">
        <w:rPr>
          <w:rFonts w:ascii="Century Gothic" w:hAnsi="Century Gothic"/>
          <w:b/>
          <w:bCs/>
          <w:color w:val="auto"/>
          <w:sz w:val="18"/>
          <w:szCs w:val="18"/>
          <w:lang w:eastAsia="en-AU"/>
        </w:rPr>
        <w:t>Mixing:</w:t>
      </w:r>
    </w:p>
    <w:p w14:paraId="7EDA5D98" w14:textId="77777777" w:rsidR="00925671" w:rsidRPr="004336A9" w:rsidRDefault="00925671" w:rsidP="00925671">
      <w:pPr>
        <w:pStyle w:val="NoSpacing"/>
        <w:numPr>
          <w:ilvl w:val="0"/>
          <w:numId w:val="28"/>
        </w:numPr>
        <w:rPr>
          <w:rFonts w:ascii="Century Gothic" w:hAnsi="Century Gothic"/>
          <w:sz w:val="18"/>
          <w:szCs w:val="18"/>
          <w:lang w:eastAsia="en-AU"/>
        </w:rPr>
      </w:pPr>
      <w:r w:rsidRPr="004336A9">
        <w:rPr>
          <w:rFonts w:ascii="Century Gothic" w:hAnsi="Century Gothic"/>
          <w:sz w:val="18"/>
          <w:szCs w:val="18"/>
          <w:lang w:eastAsia="en-AU"/>
        </w:rPr>
        <w:t>Prepare Epoxy mix by adding appropriate quantity of Curing Agent (Part B) into the resin (part B).</w:t>
      </w:r>
    </w:p>
    <w:p w14:paraId="1A458290" w14:textId="77777777" w:rsidR="00925671" w:rsidRPr="004336A9" w:rsidRDefault="00925671" w:rsidP="00925671">
      <w:pPr>
        <w:pStyle w:val="NoSpacing"/>
        <w:numPr>
          <w:ilvl w:val="0"/>
          <w:numId w:val="28"/>
        </w:numPr>
        <w:rPr>
          <w:rFonts w:ascii="Century Gothic" w:hAnsi="Century Gothic"/>
          <w:sz w:val="18"/>
          <w:szCs w:val="18"/>
          <w:lang w:eastAsia="en-AU"/>
        </w:rPr>
      </w:pPr>
      <w:r w:rsidRPr="004336A9">
        <w:rPr>
          <w:rFonts w:ascii="Century Gothic" w:hAnsi="Century Gothic"/>
          <w:sz w:val="18"/>
          <w:szCs w:val="18"/>
          <w:lang w:eastAsia="en-AU"/>
        </w:rPr>
        <w:t>Mix thoroughly for 2-3 minutes manual or with mechanical mixer at low speed (750rmp Max).</w:t>
      </w:r>
    </w:p>
    <w:p w14:paraId="77AE88FA" w14:textId="77777777" w:rsidR="00925671" w:rsidRPr="004336A9" w:rsidRDefault="00925671" w:rsidP="00925671">
      <w:pPr>
        <w:pStyle w:val="NoSpacing"/>
        <w:numPr>
          <w:ilvl w:val="0"/>
          <w:numId w:val="28"/>
        </w:numPr>
        <w:rPr>
          <w:rFonts w:ascii="Century Gothic" w:hAnsi="Century Gothic"/>
          <w:sz w:val="18"/>
          <w:szCs w:val="18"/>
          <w:lang w:eastAsia="en-AU"/>
        </w:rPr>
      </w:pPr>
      <w:r w:rsidRPr="004336A9">
        <w:rPr>
          <w:rFonts w:ascii="Century Gothic" w:hAnsi="Century Gothic"/>
          <w:sz w:val="18"/>
          <w:szCs w:val="18"/>
          <w:lang w:eastAsia="en-AU"/>
        </w:rPr>
        <w:t xml:space="preserve">Add the correct quantity of CARBOSIL materials (depending on your application) and mix for extra 1-2min to ensure complete suspension of particles into the epoxy matrix. </w:t>
      </w:r>
    </w:p>
    <w:p w14:paraId="7DC9E7A3" w14:textId="77777777" w:rsidR="00925671" w:rsidRPr="004336A9" w:rsidRDefault="00925671" w:rsidP="00925671">
      <w:pPr>
        <w:pStyle w:val="NoSpacing"/>
        <w:numPr>
          <w:ilvl w:val="0"/>
          <w:numId w:val="28"/>
        </w:numPr>
        <w:rPr>
          <w:rFonts w:ascii="Century Gothic" w:hAnsi="Century Gothic"/>
          <w:sz w:val="18"/>
          <w:szCs w:val="18"/>
          <w:lang w:eastAsia="en-AU"/>
        </w:rPr>
      </w:pPr>
      <w:r w:rsidRPr="004336A9">
        <w:rPr>
          <w:rFonts w:ascii="Century Gothic" w:hAnsi="Century Gothic"/>
          <w:sz w:val="18"/>
          <w:szCs w:val="18"/>
          <w:lang w:eastAsia="en-AU"/>
        </w:rPr>
        <w:t>Apply to the surface and use well within curing time.</w:t>
      </w:r>
    </w:p>
    <w:p w14:paraId="45C84C21" w14:textId="77777777" w:rsidR="00925671" w:rsidRPr="004336A9" w:rsidRDefault="00925671" w:rsidP="00925671">
      <w:pPr>
        <w:pStyle w:val="NoSpacing"/>
        <w:ind w:left="1440"/>
        <w:rPr>
          <w:rFonts w:ascii="Century Gothic" w:hAnsi="Century Gothic"/>
          <w:sz w:val="18"/>
          <w:szCs w:val="18"/>
        </w:rPr>
      </w:pPr>
      <w:r w:rsidRPr="004336A9">
        <w:rPr>
          <w:rFonts w:ascii="Century Gothic" w:hAnsi="Century Gothic"/>
          <w:b/>
          <w:bCs/>
          <w:i/>
          <w:iCs/>
          <w:sz w:val="18"/>
          <w:szCs w:val="18"/>
        </w:rPr>
        <w:t>Crack Repair</w:t>
      </w:r>
      <w:r w:rsidRPr="004336A9">
        <w:rPr>
          <w:rFonts w:ascii="Century Gothic" w:hAnsi="Century Gothic"/>
          <w:sz w:val="18"/>
          <w:szCs w:val="18"/>
        </w:rPr>
        <w:t>:</w:t>
      </w:r>
      <w:r w:rsidRPr="004336A9">
        <w:rPr>
          <w:rFonts w:ascii="Century Gothic" w:hAnsi="Century Gothic"/>
          <w:sz w:val="18"/>
          <w:szCs w:val="18"/>
        </w:rPr>
        <w:tab/>
      </w:r>
    </w:p>
    <w:p w14:paraId="301D67D4" w14:textId="77777777" w:rsidR="00925671" w:rsidRPr="004336A9" w:rsidRDefault="00925671" w:rsidP="00925671">
      <w:pPr>
        <w:pStyle w:val="NoSpacing"/>
        <w:ind w:left="1440"/>
        <w:rPr>
          <w:rFonts w:ascii="Century Gothic" w:hAnsi="Century Gothic"/>
          <w:sz w:val="18"/>
          <w:szCs w:val="18"/>
        </w:rPr>
      </w:pPr>
      <w:r w:rsidRPr="004336A9">
        <w:rPr>
          <w:rFonts w:ascii="Century Gothic" w:hAnsi="Century Gothic"/>
          <w:b/>
          <w:bCs/>
          <w:i/>
          <w:iCs/>
          <w:sz w:val="18"/>
          <w:szCs w:val="18"/>
        </w:rPr>
        <w:t>Screeding:</w:t>
      </w:r>
      <w:r w:rsidRPr="004336A9">
        <w:rPr>
          <w:rFonts w:ascii="Century Gothic" w:hAnsi="Century Gothic"/>
          <w:b/>
          <w:bCs/>
          <w:i/>
          <w:iCs/>
          <w:sz w:val="18"/>
          <w:szCs w:val="18"/>
        </w:rPr>
        <w:tab/>
      </w:r>
    </w:p>
    <w:p w14:paraId="732501AF"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sz w:val="18"/>
          <w:szCs w:val="18"/>
        </w:rPr>
        <w:t>For further information please contact our technical team at SHIMICOAT Pty Ltd.</w:t>
      </w:r>
    </w:p>
    <w:p w14:paraId="1EB65AB6" w14:textId="77777777" w:rsidR="00925671" w:rsidRPr="004336A9" w:rsidRDefault="00925671" w:rsidP="00925671">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WARNING</w:t>
      </w:r>
    </w:p>
    <w:p w14:paraId="54C2B4A9" w14:textId="77777777" w:rsidR="00925671" w:rsidRPr="004336A9" w:rsidRDefault="00925671" w:rsidP="00925671">
      <w:pPr>
        <w:pStyle w:val="NoSpacing"/>
        <w:rPr>
          <w:rFonts w:ascii="Century Gothic" w:hAnsi="Century Gothic"/>
          <w:i/>
          <w:iCs/>
          <w:sz w:val="18"/>
          <w:szCs w:val="18"/>
        </w:rPr>
      </w:pPr>
      <w:r w:rsidRPr="004336A9">
        <w:rPr>
          <w:rFonts w:ascii="Century Gothic" w:hAnsi="Century Gothic"/>
          <w:sz w:val="18"/>
          <w:szCs w:val="18"/>
        </w:rPr>
        <w:t>Keep out of reach of children</w:t>
      </w:r>
    </w:p>
    <w:p w14:paraId="4C99883E" w14:textId="77777777" w:rsidR="00925671" w:rsidRPr="004336A9" w:rsidRDefault="00925671" w:rsidP="00925671">
      <w:pPr>
        <w:pStyle w:val="NoSpacing"/>
        <w:rPr>
          <w:rFonts w:ascii="Century Gothic" w:hAnsi="Century Gothic"/>
          <w:i/>
          <w:iCs/>
          <w:sz w:val="18"/>
          <w:szCs w:val="18"/>
        </w:rPr>
      </w:pPr>
      <w:r w:rsidRPr="004336A9">
        <w:rPr>
          <w:rFonts w:ascii="Century Gothic" w:hAnsi="Century Gothic"/>
          <w:sz w:val="18"/>
          <w:szCs w:val="18"/>
        </w:rPr>
        <w:t>Read Safety Material Data Sheet (MSDS) of the product prior to use.</w:t>
      </w:r>
    </w:p>
    <w:p w14:paraId="390C8BFD" w14:textId="77777777" w:rsidR="00925671" w:rsidRPr="004336A9" w:rsidRDefault="00925671" w:rsidP="00925671">
      <w:pPr>
        <w:pStyle w:val="Heading1"/>
        <w:shd w:val="clear" w:color="auto" w:fill="1A9BBB"/>
        <w:rPr>
          <w:rFonts w:ascii="Century Gothic" w:eastAsia="Times New Roman" w:hAnsi="Century Gothic"/>
          <w:color w:val="auto"/>
          <w:sz w:val="18"/>
          <w:szCs w:val="18"/>
          <w:lang w:eastAsia="en-AU"/>
        </w:rPr>
      </w:pPr>
      <w:r w:rsidRPr="004336A9">
        <w:rPr>
          <w:rFonts w:ascii="Century Gothic" w:eastAsia="Times New Roman" w:hAnsi="Century Gothic"/>
          <w:color w:val="auto"/>
          <w:sz w:val="18"/>
          <w:szCs w:val="18"/>
          <w:lang w:eastAsia="en-AU"/>
        </w:rPr>
        <w:t>Storage</w:t>
      </w:r>
    </w:p>
    <w:p w14:paraId="31633E1B" w14:textId="77777777" w:rsidR="00925671" w:rsidRDefault="00925671" w:rsidP="00925671">
      <w:pPr>
        <w:rPr>
          <w:rFonts w:ascii="Century Gothic" w:hAnsi="Century Gothic"/>
          <w:sz w:val="18"/>
          <w:szCs w:val="18"/>
          <w:lang w:eastAsia="en-AU"/>
        </w:rPr>
      </w:pPr>
      <w:r w:rsidRPr="004336A9">
        <w:rPr>
          <w:rFonts w:ascii="Century Gothic" w:hAnsi="Century Gothic"/>
          <w:sz w:val="18"/>
          <w:szCs w:val="18"/>
          <w:lang w:eastAsia="en-AU"/>
        </w:rPr>
        <w:t>The products shall be stored out of direct sunlight and heat at all times.  The shelf life of the product is over 24 months.</w:t>
      </w:r>
    </w:p>
    <w:tbl>
      <w:tblPr>
        <w:tblStyle w:val="TableGrid"/>
        <w:tblpPr w:leftFromText="180" w:rightFromText="180" w:vertAnchor="text" w:horzAnchor="margin" w:tblpXSpec="right" w:tblpY="369"/>
        <w:tblW w:w="0" w:type="auto"/>
        <w:tblLook w:val="04A0" w:firstRow="1" w:lastRow="0" w:firstColumn="1" w:lastColumn="0" w:noHBand="0" w:noVBand="1"/>
      </w:tblPr>
      <w:tblGrid>
        <w:gridCol w:w="1269"/>
        <w:gridCol w:w="1424"/>
      </w:tblGrid>
      <w:tr w:rsidR="00B35723" w:rsidRPr="004336A9" w14:paraId="6DA66CE3" w14:textId="77777777" w:rsidTr="00B35723">
        <w:tc>
          <w:tcPr>
            <w:tcW w:w="2693"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8CA8D95" w14:textId="77777777" w:rsidR="00B35723" w:rsidRPr="004336A9" w:rsidRDefault="00B35723" w:rsidP="00B35723">
            <w:pPr>
              <w:jc w:val="center"/>
              <w:rPr>
                <w:rFonts w:ascii="Century Gothic" w:hAnsi="Century Gothic"/>
                <w:b/>
                <w:bCs/>
                <w:sz w:val="18"/>
                <w:szCs w:val="18"/>
              </w:rPr>
            </w:pPr>
            <w:r w:rsidRPr="004336A9">
              <w:rPr>
                <w:rFonts w:ascii="Century Gothic" w:hAnsi="Century Gothic"/>
                <w:b/>
                <w:bCs/>
                <w:sz w:val="18"/>
                <w:szCs w:val="18"/>
              </w:rPr>
              <w:t>Pack Sizes</w:t>
            </w:r>
          </w:p>
        </w:tc>
      </w:tr>
      <w:tr w:rsidR="00B35723" w:rsidRPr="004336A9" w14:paraId="7DD69E54" w14:textId="77777777" w:rsidTr="00B35723">
        <w:trPr>
          <w:trHeight w:val="336"/>
        </w:trPr>
        <w:tc>
          <w:tcPr>
            <w:tcW w:w="1269" w:type="dxa"/>
            <w:tcBorders>
              <w:top w:val="single" w:sz="4" w:space="0" w:color="auto"/>
              <w:left w:val="single" w:sz="4" w:space="0" w:color="auto"/>
              <w:bottom w:val="single" w:sz="4" w:space="0" w:color="auto"/>
              <w:right w:val="single" w:sz="4" w:space="0" w:color="auto"/>
            </w:tcBorders>
          </w:tcPr>
          <w:p w14:paraId="24AC1F8D" w14:textId="77777777" w:rsidR="00B35723" w:rsidRPr="004336A9" w:rsidRDefault="00B35723" w:rsidP="00B35723">
            <w:pPr>
              <w:jc w:val="center"/>
              <w:rPr>
                <w:rFonts w:ascii="Century Gothic" w:hAnsi="Century Gothic"/>
                <w:sz w:val="18"/>
                <w:szCs w:val="18"/>
              </w:rPr>
            </w:pPr>
            <w:bookmarkStart w:id="2" w:name="_Hlk21679566"/>
            <w:r w:rsidRPr="004336A9">
              <w:rPr>
                <w:rFonts w:ascii="Century Gothic" w:hAnsi="Century Gothic"/>
                <w:sz w:val="18"/>
                <w:szCs w:val="18"/>
              </w:rPr>
              <w:t>1Lt</w:t>
            </w:r>
          </w:p>
        </w:tc>
        <w:tc>
          <w:tcPr>
            <w:tcW w:w="1424" w:type="dxa"/>
            <w:tcBorders>
              <w:top w:val="single" w:sz="4" w:space="0" w:color="auto"/>
              <w:left w:val="single" w:sz="4" w:space="0" w:color="auto"/>
              <w:bottom w:val="single" w:sz="4" w:space="0" w:color="auto"/>
              <w:right w:val="single" w:sz="4" w:space="0" w:color="auto"/>
            </w:tcBorders>
          </w:tcPr>
          <w:p w14:paraId="7A432B07"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130gr</w:t>
            </w:r>
          </w:p>
        </w:tc>
      </w:tr>
      <w:tr w:rsidR="00B35723" w:rsidRPr="004336A9" w14:paraId="359F99E8" w14:textId="77777777" w:rsidTr="00B35723">
        <w:trPr>
          <w:trHeight w:val="170"/>
        </w:trPr>
        <w:tc>
          <w:tcPr>
            <w:tcW w:w="1269" w:type="dxa"/>
            <w:tcBorders>
              <w:top w:val="single" w:sz="4" w:space="0" w:color="auto"/>
              <w:left w:val="single" w:sz="4" w:space="0" w:color="auto"/>
              <w:bottom w:val="single" w:sz="4" w:space="0" w:color="auto"/>
              <w:right w:val="single" w:sz="4" w:space="0" w:color="auto"/>
            </w:tcBorders>
          </w:tcPr>
          <w:p w14:paraId="2D850736"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2Lt</w:t>
            </w:r>
          </w:p>
        </w:tc>
        <w:tc>
          <w:tcPr>
            <w:tcW w:w="1424" w:type="dxa"/>
            <w:tcBorders>
              <w:top w:val="single" w:sz="4" w:space="0" w:color="auto"/>
              <w:left w:val="single" w:sz="4" w:space="0" w:color="auto"/>
              <w:bottom w:val="single" w:sz="4" w:space="0" w:color="auto"/>
              <w:right w:val="single" w:sz="4" w:space="0" w:color="auto"/>
            </w:tcBorders>
          </w:tcPr>
          <w:p w14:paraId="63725E7C"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260gr</w:t>
            </w:r>
          </w:p>
        </w:tc>
      </w:tr>
      <w:tr w:rsidR="00B35723" w:rsidRPr="004336A9" w14:paraId="46AE799E" w14:textId="77777777" w:rsidTr="00B35723">
        <w:trPr>
          <w:trHeight w:val="200"/>
        </w:trPr>
        <w:tc>
          <w:tcPr>
            <w:tcW w:w="1269" w:type="dxa"/>
            <w:tcBorders>
              <w:top w:val="single" w:sz="4" w:space="0" w:color="auto"/>
              <w:left w:val="single" w:sz="4" w:space="0" w:color="auto"/>
              <w:bottom w:val="single" w:sz="4" w:space="0" w:color="auto"/>
              <w:right w:val="single" w:sz="4" w:space="0" w:color="auto"/>
            </w:tcBorders>
          </w:tcPr>
          <w:p w14:paraId="46E03179"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4Lt</w:t>
            </w:r>
          </w:p>
        </w:tc>
        <w:tc>
          <w:tcPr>
            <w:tcW w:w="1424" w:type="dxa"/>
            <w:tcBorders>
              <w:top w:val="single" w:sz="4" w:space="0" w:color="auto"/>
              <w:left w:val="single" w:sz="4" w:space="0" w:color="auto"/>
              <w:bottom w:val="single" w:sz="4" w:space="0" w:color="auto"/>
              <w:right w:val="single" w:sz="4" w:space="0" w:color="auto"/>
            </w:tcBorders>
          </w:tcPr>
          <w:p w14:paraId="21D6C0C8"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520gr</w:t>
            </w:r>
          </w:p>
        </w:tc>
      </w:tr>
      <w:tr w:rsidR="00B35723" w:rsidRPr="004336A9" w14:paraId="05BE4CC4" w14:textId="77777777" w:rsidTr="00B35723">
        <w:trPr>
          <w:trHeight w:val="133"/>
        </w:trPr>
        <w:tc>
          <w:tcPr>
            <w:tcW w:w="1269" w:type="dxa"/>
            <w:tcBorders>
              <w:top w:val="single" w:sz="4" w:space="0" w:color="auto"/>
              <w:left w:val="single" w:sz="4" w:space="0" w:color="auto"/>
              <w:bottom w:val="single" w:sz="4" w:space="0" w:color="auto"/>
              <w:right w:val="single" w:sz="4" w:space="0" w:color="auto"/>
            </w:tcBorders>
          </w:tcPr>
          <w:p w14:paraId="2E7C8EBF"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10Lt</w:t>
            </w:r>
          </w:p>
        </w:tc>
        <w:tc>
          <w:tcPr>
            <w:tcW w:w="1424" w:type="dxa"/>
            <w:tcBorders>
              <w:top w:val="single" w:sz="4" w:space="0" w:color="auto"/>
              <w:left w:val="single" w:sz="4" w:space="0" w:color="auto"/>
              <w:bottom w:val="single" w:sz="4" w:space="0" w:color="auto"/>
              <w:right w:val="single" w:sz="4" w:space="0" w:color="auto"/>
            </w:tcBorders>
          </w:tcPr>
          <w:p w14:paraId="7B7D01E3"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1.3Kg</w:t>
            </w:r>
          </w:p>
        </w:tc>
      </w:tr>
      <w:tr w:rsidR="00B35723" w:rsidRPr="004336A9" w14:paraId="1AF85385" w14:textId="77777777" w:rsidTr="00B35723">
        <w:trPr>
          <w:trHeight w:val="190"/>
        </w:trPr>
        <w:tc>
          <w:tcPr>
            <w:tcW w:w="1269" w:type="dxa"/>
            <w:tcBorders>
              <w:top w:val="single" w:sz="4" w:space="0" w:color="auto"/>
              <w:left w:val="single" w:sz="4" w:space="0" w:color="auto"/>
              <w:bottom w:val="single" w:sz="4" w:space="0" w:color="auto"/>
              <w:right w:val="single" w:sz="4" w:space="0" w:color="auto"/>
            </w:tcBorders>
          </w:tcPr>
          <w:p w14:paraId="7093B2DF"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20Lt</w:t>
            </w:r>
          </w:p>
        </w:tc>
        <w:tc>
          <w:tcPr>
            <w:tcW w:w="1424" w:type="dxa"/>
            <w:tcBorders>
              <w:top w:val="single" w:sz="4" w:space="0" w:color="auto"/>
              <w:left w:val="single" w:sz="4" w:space="0" w:color="auto"/>
              <w:bottom w:val="single" w:sz="4" w:space="0" w:color="auto"/>
              <w:right w:val="single" w:sz="4" w:space="0" w:color="auto"/>
            </w:tcBorders>
          </w:tcPr>
          <w:p w14:paraId="6D4213A3" w14:textId="77777777" w:rsidR="00B35723" w:rsidRPr="004336A9" w:rsidRDefault="00B35723" w:rsidP="00B35723">
            <w:pPr>
              <w:jc w:val="center"/>
              <w:rPr>
                <w:rFonts w:ascii="Century Gothic" w:hAnsi="Century Gothic"/>
                <w:sz w:val="18"/>
                <w:szCs w:val="18"/>
              </w:rPr>
            </w:pPr>
            <w:r w:rsidRPr="004336A9">
              <w:rPr>
                <w:rFonts w:ascii="Century Gothic" w:hAnsi="Century Gothic"/>
                <w:sz w:val="18"/>
                <w:szCs w:val="18"/>
              </w:rPr>
              <w:t>2.6Kg</w:t>
            </w:r>
          </w:p>
        </w:tc>
      </w:tr>
    </w:tbl>
    <w:bookmarkEnd w:id="2"/>
    <w:p w14:paraId="1886C5F0" w14:textId="77777777" w:rsidR="00B35723" w:rsidRPr="004336A9" w:rsidRDefault="00B35723" w:rsidP="00B35723">
      <w:pPr>
        <w:pStyle w:val="Heading1"/>
        <w:shd w:val="clear" w:color="auto" w:fill="1A9BBB"/>
        <w:rPr>
          <w:rFonts w:ascii="Century Gothic" w:hAnsi="Century Gothic"/>
          <w:color w:val="auto"/>
          <w:sz w:val="18"/>
          <w:szCs w:val="18"/>
        </w:rPr>
      </w:pPr>
      <w:r w:rsidRPr="004336A9">
        <w:rPr>
          <w:rFonts w:ascii="Century Gothic" w:hAnsi="Century Gothic"/>
          <w:color w:val="auto"/>
          <w:sz w:val="18"/>
          <w:szCs w:val="18"/>
        </w:rPr>
        <w:t>Pack Sizes</w:t>
      </w:r>
    </w:p>
    <w:p w14:paraId="056441D0" w14:textId="77777777" w:rsidR="00B35723" w:rsidRPr="004336A9" w:rsidRDefault="00B35723" w:rsidP="00B35723">
      <w:pPr>
        <w:rPr>
          <w:rFonts w:ascii="Century Gothic" w:hAnsi="Century Gothic"/>
          <w:sz w:val="18"/>
          <w:szCs w:val="18"/>
          <w:lang w:val="en-US"/>
        </w:rPr>
      </w:pPr>
    </w:p>
    <w:p w14:paraId="41F80512" w14:textId="77777777" w:rsidR="00B35723" w:rsidRPr="004336A9" w:rsidRDefault="00B35723" w:rsidP="00B35723">
      <w:pPr>
        <w:rPr>
          <w:rFonts w:ascii="Century Gothic" w:hAnsi="Century Gothic"/>
          <w:sz w:val="18"/>
          <w:szCs w:val="18"/>
          <w:lang w:val="en-US"/>
        </w:rPr>
      </w:pPr>
    </w:p>
    <w:p w14:paraId="3D3E1067" w14:textId="77777777" w:rsidR="00925671" w:rsidRDefault="00925671" w:rsidP="00925671">
      <w:pPr>
        <w:rPr>
          <w:rFonts w:ascii="Century Gothic" w:hAnsi="Century Gothic"/>
          <w:sz w:val="18"/>
          <w:szCs w:val="18"/>
          <w:lang w:eastAsia="en-AU"/>
        </w:rPr>
      </w:pPr>
    </w:p>
    <w:p w14:paraId="40ACBD12" w14:textId="77777777" w:rsidR="00B35723" w:rsidRDefault="00B35723" w:rsidP="00925671">
      <w:pPr>
        <w:rPr>
          <w:rFonts w:ascii="Century Gothic" w:hAnsi="Century Gothic"/>
          <w:sz w:val="18"/>
          <w:szCs w:val="18"/>
          <w:lang w:eastAsia="en-AU"/>
        </w:rPr>
      </w:pPr>
    </w:p>
    <w:p w14:paraId="0DAA7ED5" w14:textId="77777777" w:rsidR="00B35723" w:rsidRPr="004336A9" w:rsidRDefault="00B35723" w:rsidP="00925671">
      <w:pPr>
        <w:rPr>
          <w:rFonts w:ascii="Century Gothic" w:hAnsi="Century Gothic"/>
          <w:sz w:val="18"/>
          <w:szCs w:val="18"/>
          <w:lang w:eastAsia="en-AU"/>
        </w:rPr>
      </w:pPr>
    </w:p>
    <w:p w14:paraId="11081CC8" w14:textId="77777777" w:rsidR="00925671" w:rsidRPr="004336A9" w:rsidRDefault="00925671" w:rsidP="00925671">
      <w:pPr>
        <w:pStyle w:val="NoSpacing"/>
        <w:rPr>
          <w:rFonts w:ascii="Century Gothic" w:hAnsi="Century Gothic"/>
          <w:b/>
          <w:bCs/>
          <w:i/>
          <w:iCs/>
          <w:sz w:val="18"/>
          <w:szCs w:val="18"/>
        </w:rPr>
      </w:pPr>
      <w:r w:rsidRPr="004336A9">
        <w:rPr>
          <w:rFonts w:ascii="Century Gothic" w:hAnsi="Century Gothic"/>
          <w:b/>
          <w:bCs/>
          <w:i/>
          <w:iCs/>
          <w:sz w:val="18"/>
          <w:szCs w:val="18"/>
        </w:rPr>
        <w:t>DISCLAIMER</w:t>
      </w:r>
    </w:p>
    <w:p w14:paraId="7F44E491" w14:textId="77777777" w:rsidR="00925671" w:rsidRPr="004336A9" w:rsidRDefault="00925671" w:rsidP="00925671">
      <w:pPr>
        <w:pStyle w:val="NoSpacing"/>
        <w:rPr>
          <w:rFonts w:ascii="Century Gothic" w:hAnsi="Century Gothic" w:cs="Arial"/>
          <w:sz w:val="18"/>
          <w:szCs w:val="18"/>
        </w:rPr>
      </w:pPr>
      <w:r w:rsidRPr="004336A9">
        <w:rPr>
          <w:rFonts w:ascii="Century Gothic" w:hAnsi="Century Gothic"/>
          <w:sz w:val="18"/>
          <w:szCs w:val="18"/>
        </w:rPr>
        <w:t>Material Safety Data Sheet, Technical and Environmental Data Sheet can be provided upon request.</w:t>
      </w:r>
    </w:p>
    <w:p w14:paraId="11018C8F" w14:textId="77777777" w:rsidR="00925671" w:rsidRPr="004336A9" w:rsidRDefault="00925671" w:rsidP="00925671">
      <w:pPr>
        <w:pStyle w:val="NoSpacing"/>
        <w:rPr>
          <w:rFonts w:ascii="Century Gothic" w:hAnsi="Century Gothic" w:cs="Arial"/>
          <w:sz w:val="18"/>
          <w:szCs w:val="18"/>
        </w:rPr>
      </w:pPr>
      <w:r w:rsidRPr="004336A9">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37A036C" w14:textId="77777777" w:rsidR="00925671" w:rsidRPr="004336A9" w:rsidRDefault="00925671" w:rsidP="00925671">
      <w:pPr>
        <w:pStyle w:val="NoSpacing"/>
        <w:rPr>
          <w:rFonts w:ascii="Century Gothic" w:hAnsi="Century Gothic"/>
          <w:sz w:val="18"/>
          <w:szCs w:val="18"/>
        </w:rPr>
      </w:pPr>
      <w:r w:rsidRPr="004336A9">
        <w:rPr>
          <w:rFonts w:ascii="Century Gothic" w:hAnsi="Century Gothic"/>
          <w:i/>
          <w:sz w:val="18"/>
          <w:szCs w:val="18"/>
        </w:rPr>
        <w:t>This information and all further technical advice are based on our present knowledge and experience.</w:t>
      </w:r>
    </w:p>
    <w:p w14:paraId="469EB611" w14:textId="7AE205EC" w:rsidR="00925671" w:rsidRPr="004336A9" w:rsidRDefault="00925671" w:rsidP="00925671">
      <w:pPr>
        <w:pStyle w:val="NoSpacing"/>
        <w:rPr>
          <w:rFonts w:ascii="Century Gothic" w:hAnsi="Century Gothic"/>
          <w:sz w:val="18"/>
          <w:szCs w:val="18"/>
          <w:lang w:val="en-US"/>
        </w:rPr>
      </w:pPr>
      <w:r w:rsidRPr="004336A9">
        <w:rPr>
          <w:rFonts w:ascii="Century Gothic" w:hAnsi="Century Gothic"/>
          <w:i/>
          <w:sz w:val="18"/>
          <w:szCs w:val="18"/>
        </w:rPr>
        <w:t>The customer is not released from the obligation to conduct careful inspection and testing of supplied goods.</w:t>
      </w:r>
      <w:bookmarkEnd w:id="0"/>
    </w:p>
    <w:sectPr w:rsidR="00925671" w:rsidRPr="004336A9" w:rsidSect="00B1410D">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E6D5" w14:textId="77777777" w:rsidR="00DF5F51" w:rsidRDefault="00DF5F51" w:rsidP="008724E4">
      <w:r>
        <w:separator/>
      </w:r>
    </w:p>
  </w:endnote>
  <w:endnote w:type="continuationSeparator" w:id="0">
    <w:p w14:paraId="3D2102F3" w14:textId="77777777" w:rsidR="00DF5F51" w:rsidRDefault="00DF5F51"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769A8331"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DB29" w14:textId="77777777" w:rsidR="00DF5F51" w:rsidRDefault="00DF5F51" w:rsidP="008724E4">
      <w:r>
        <w:separator/>
      </w:r>
    </w:p>
  </w:footnote>
  <w:footnote w:type="continuationSeparator" w:id="0">
    <w:p w14:paraId="6FEB32D4" w14:textId="77777777" w:rsidR="00DF5F51" w:rsidRDefault="00DF5F51"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09402" w14:textId="5F9FE276" w:rsidR="00B35723" w:rsidRPr="00B35723" w:rsidRDefault="00B35723" w:rsidP="00B35723">
                          <w:pPr>
                            <w:pStyle w:val="NoSpacing"/>
                            <w:rPr>
                              <w:sz w:val="30"/>
                              <w:szCs w:val="30"/>
                              <w:lang w:val="en-US"/>
                            </w:rPr>
                          </w:pPr>
                          <w:r w:rsidRPr="00B35723">
                            <w:rPr>
                              <w:sz w:val="30"/>
                              <w:szCs w:val="30"/>
                              <w:lang w:val="en-US"/>
                            </w:rPr>
                            <w:t>CARBOSIL</w:t>
                          </w:r>
                          <w:r w:rsidRPr="00B35723">
                            <w:rPr>
                              <w:sz w:val="30"/>
                              <w:szCs w:val="30"/>
                              <w:lang w:val="en-US"/>
                            </w:rPr>
                            <w:t xml:space="preserve"> / </w:t>
                          </w:r>
                          <w:r w:rsidRPr="00B35723">
                            <w:rPr>
                              <w:i/>
                              <w:iCs/>
                              <w:sz w:val="30"/>
                              <w:szCs w:val="30"/>
                              <w:lang w:val="en-US"/>
                            </w:rPr>
                            <w:t xml:space="preserve">Filler &amp; Resin </w:t>
                          </w:r>
                          <w:proofErr w:type="spellStart"/>
                          <w:r w:rsidRPr="00B35723">
                            <w:rPr>
                              <w:i/>
                              <w:iCs/>
                              <w:sz w:val="30"/>
                              <w:szCs w:val="30"/>
                              <w:lang w:val="en-US"/>
                            </w:rPr>
                            <w:t>Viscosifier</w:t>
                          </w:r>
                          <w:proofErr w:type="spellEnd"/>
                        </w:p>
                        <w:p w14:paraId="7D48AE35" w14:textId="67AA4167" w:rsidR="00A775C0" w:rsidRPr="00B35723" w:rsidRDefault="00A775C0" w:rsidP="00971EE9">
                          <w:pPr>
                            <w:pStyle w:val="NoSpacing"/>
                            <w:rPr>
                              <w:rFonts w:ascii="Century Gothic" w:hAnsi="Century Gothic"/>
                              <w:b/>
                              <w:bCs/>
                              <w:sz w:val="24"/>
                              <w:szCs w:val="24"/>
                            </w:rPr>
                          </w:pPr>
                          <w:r w:rsidRPr="00B35723">
                            <w:rPr>
                              <w:rFonts w:ascii="Century Gothic" w:hAnsi="Century Gothic"/>
                              <w:b/>
                              <w:bCs/>
                              <w:sz w:val="24"/>
                              <w:szCs w:val="24"/>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F09402" w14:textId="5F9FE276" w:rsidR="00B35723" w:rsidRPr="00B35723" w:rsidRDefault="00B35723" w:rsidP="00B35723">
                    <w:pPr>
                      <w:pStyle w:val="NoSpacing"/>
                      <w:rPr>
                        <w:sz w:val="30"/>
                        <w:szCs w:val="30"/>
                        <w:lang w:val="en-US"/>
                      </w:rPr>
                    </w:pPr>
                    <w:r w:rsidRPr="00B35723">
                      <w:rPr>
                        <w:sz w:val="30"/>
                        <w:szCs w:val="30"/>
                        <w:lang w:val="en-US"/>
                      </w:rPr>
                      <w:t>CARBOSIL</w:t>
                    </w:r>
                    <w:r w:rsidRPr="00B35723">
                      <w:rPr>
                        <w:sz w:val="30"/>
                        <w:szCs w:val="30"/>
                        <w:lang w:val="en-US"/>
                      </w:rPr>
                      <w:t xml:space="preserve"> / </w:t>
                    </w:r>
                    <w:r w:rsidRPr="00B35723">
                      <w:rPr>
                        <w:i/>
                        <w:iCs/>
                        <w:sz w:val="30"/>
                        <w:szCs w:val="30"/>
                        <w:lang w:val="en-US"/>
                      </w:rPr>
                      <w:t xml:space="preserve">Filler &amp; Resin </w:t>
                    </w:r>
                    <w:proofErr w:type="spellStart"/>
                    <w:r w:rsidRPr="00B35723">
                      <w:rPr>
                        <w:i/>
                        <w:iCs/>
                        <w:sz w:val="30"/>
                        <w:szCs w:val="30"/>
                        <w:lang w:val="en-US"/>
                      </w:rPr>
                      <w:t>Viscosifier</w:t>
                    </w:r>
                    <w:proofErr w:type="spellEnd"/>
                  </w:p>
                  <w:p w14:paraId="7D48AE35" w14:textId="67AA4167" w:rsidR="00A775C0" w:rsidRPr="00B35723" w:rsidRDefault="00A775C0" w:rsidP="00971EE9">
                    <w:pPr>
                      <w:pStyle w:val="NoSpacing"/>
                      <w:rPr>
                        <w:rFonts w:ascii="Century Gothic" w:hAnsi="Century Gothic"/>
                        <w:b/>
                        <w:bCs/>
                        <w:sz w:val="24"/>
                        <w:szCs w:val="24"/>
                      </w:rPr>
                    </w:pPr>
                    <w:r w:rsidRPr="00B35723">
                      <w:rPr>
                        <w:rFonts w:ascii="Century Gothic" w:hAnsi="Century Gothic"/>
                        <w:b/>
                        <w:bCs/>
                        <w:sz w:val="24"/>
                        <w:szCs w:val="24"/>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31C"/>
    <w:multiLevelType w:val="hybridMultilevel"/>
    <w:tmpl w:val="E42024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8377B"/>
    <w:multiLevelType w:val="hybridMultilevel"/>
    <w:tmpl w:val="26585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EB6"/>
    <w:multiLevelType w:val="hybridMultilevel"/>
    <w:tmpl w:val="75CE0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902E1"/>
    <w:multiLevelType w:val="hybridMultilevel"/>
    <w:tmpl w:val="5B3ED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064E1"/>
    <w:multiLevelType w:val="hybridMultilevel"/>
    <w:tmpl w:val="BE3C853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FE00A2C"/>
    <w:multiLevelType w:val="hybridMultilevel"/>
    <w:tmpl w:val="FC6EC98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B24E5"/>
    <w:multiLevelType w:val="hybridMultilevel"/>
    <w:tmpl w:val="5726C83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3"/>
  </w:num>
  <w:num w:numId="2" w16cid:durableId="1936594422">
    <w:abstractNumId w:val="18"/>
  </w:num>
  <w:num w:numId="3" w16cid:durableId="1549222732">
    <w:abstractNumId w:val="33"/>
  </w:num>
  <w:num w:numId="4" w16cid:durableId="516038351">
    <w:abstractNumId w:val="24"/>
  </w:num>
  <w:num w:numId="5" w16cid:durableId="1433666172">
    <w:abstractNumId w:val="13"/>
  </w:num>
  <w:num w:numId="6" w16cid:durableId="1121387421">
    <w:abstractNumId w:val="26"/>
  </w:num>
  <w:num w:numId="7" w16cid:durableId="1258175536">
    <w:abstractNumId w:val="21"/>
  </w:num>
  <w:num w:numId="8" w16cid:durableId="905452399">
    <w:abstractNumId w:val="22"/>
  </w:num>
  <w:num w:numId="9" w16cid:durableId="485779696">
    <w:abstractNumId w:val="8"/>
  </w:num>
  <w:num w:numId="10" w16cid:durableId="1860464153">
    <w:abstractNumId w:val="35"/>
  </w:num>
  <w:num w:numId="11" w16cid:durableId="678853531">
    <w:abstractNumId w:val="31"/>
  </w:num>
  <w:num w:numId="12" w16cid:durableId="1364282823">
    <w:abstractNumId w:val="10"/>
  </w:num>
  <w:num w:numId="13" w16cid:durableId="1444769467">
    <w:abstractNumId w:val="6"/>
  </w:num>
  <w:num w:numId="14" w16cid:durableId="625044527">
    <w:abstractNumId w:val="3"/>
  </w:num>
  <w:num w:numId="15" w16cid:durableId="303588269">
    <w:abstractNumId w:val="11"/>
  </w:num>
  <w:num w:numId="16" w16cid:durableId="1558977040">
    <w:abstractNumId w:val="16"/>
  </w:num>
  <w:num w:numId="17" w16cid:durableId="1805655284">
    <w:abstractNumId w:val="34"/>
  </w:num>
  <w:num w:numId="18" w16cid:durableId="1659796899">
    <w:abstractNumId w:val="4"/>
  </w:num>
  <w:num w:numId="19" w16cid:durableId="2117097130">
    <w:abstractNumId w:val="14"/>
  </w:num>
  <w:num w:numId="20" w16cid:durableId="931552755">
    <w:abstractNumId w:val="1"/>
  </w:num>
  <w:num w:numId="21" w16cid:durableId="556743913">
    <w:abstractNumId w:val="32"/>
  </w:num>
  <w:num w:numId="22" w16cid:durableId="2112622146">
    <w:abstractNumId w:val="27"/>
  </w:num>
  <w:num w:numId="23" w16cid:durableId="1205173804">
    <w:abstractNumId w:val="12"/>
  </w:num>
  <w:num w:numId="24" w16cid:durableId="2029483773">
    <w:abstractNumId w:val="30"/>
  </w:num>
  <w:num w:numId="25" w16cid:durableId="1687828145">
    <w:abstractNumId w:val="2"/>
  </w:num>
  <w:num w:numId="26" w16cid:durableId="1034189058">
    <w:abstractNumId w:val="29"/>
  </w:num>
  <w:num w:numId="27" w16cid:durableId="975062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25"/>
  </w:num>
  <w:num w:numId="29" w16cid:durableId="1781759321">
    <w:abstractNumId w:val="0"/>
  </w:num>
  <w:num w:numId="30" w16cid:durableId="374502721">
    <w:abstractNumId w:val="28"/>
  </w:num>
  <w:num w:numId="31" w16cid:durableId="1934246161">
    <w:abstractNumId w:val="20"/>
  </w:num>
  <w:num w:numId="32" w16cid:durableId="1402554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108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4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7084">
    <w:abstractNumId w:val="9"/>
  </w:num>
  <w:num w:numId="36" w16cid:durableId="41316066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0C4442"/>
    <w:rsid w:val="00120D55"/>
    <w:rsid w:val="00174E40"/>
    <w:rsid w:val="001E10D5"/>
    <w:rsid w:val="00220A57"/>
    <w:rsid w:val="0022351E"/>
    <w:rsid w:val="00260CCD"/>
    <w:rsid w:val="002B3AA1"/>
    <w:rsid w:val="002C03A0"/>
    <w:rsid w:val="002C4C35"/>
    <w:rsid w:val="00303047"/>
    <w:rsid w:val="00355D52"/>
    <w:rsid w:val="00362BD0"/>
    <w:rsid w:val="003A1A95"/>
    <w:rsid w:val="003A43DC"/>
    <w:rsid w:val="003F3910"/>
    <w:rsid w:val="004336A9"/>
    <w:rsid w:val="004413FA"/>
    <w:rsid w:val="00446035"/>
    <w:rsid w:val="00464061"/>
    <w:rsid w:val="004870A3"/>
    <w:rsid w:val="00487E35"/>
    <w:rsid w:val="004C2FF0"/>
    <w:rsid w:val="0050044E"/>
    <w:rsid w:val="005106A3"/>
    <w:rsid w:val="00511F86"/>
    <w:rsid w:val="005207C1"/>
    <w:rsid w:val="00556514"/>
    <w:rsid w:val="00571D27"/>
    <w:rsid w:val="00585FFD"/>
    <w:rsid w:val="00592787"/>
    <w:rsid w:val="00593812"/>
    <w:rsid w:val="005C0A67"/>
    <w:rsid w:val="005C625C"/>
    <w:rsid w:val="0064483B"/>
    <w:rsid w:val="006805D0"/>
    <w:rsid w:val="006B2DAE"/>
    <w:rsid w:val="006D1103"/>
    <w:rsid w:val="006E7D8F"/>
    <w:rsid w:val="007537F0"/>
    <w:rsid w:val="00770DEE"/>
    <w:rsid w:val="007769B6"/>
    <w:rsid w:val="00792B97"/>
    <w:rsid w:val="007936A0"/>
    <w:rsid w:val="007C0BDE"/>
    <w:rsid w:val="007E2EF6"/>
    <w:rsid w:val="007F07A8"/>
    <w:rsid w:val="00806EC9"/>
    <w:rsid w:val="00815312"/>
    <w:rsid w:val="00822EFF"/>
    <w:rsid w:val="00830F61"/>
    <w:rsid w:val="0083317D"/>
    <w:rsid w:val="00836833"/>
    <w:rsid w:val="008724E4"/>
    <w:rsid w:val="008A7710"/>
    <w:rsid w:val="0090797A"/>
    <w:rsid w:val="00914CB2"/>
    <w:rsid w:val="00925671"/>
    <w:rsid w:val="009302BE"/>
    <w:rsid w:val="00935EE3"/>
    <w:rsid w:val="00947C60"/>
    <w:rsid w:val="00971EE9"/>
    <w:rsid w:val="0097780F"/>
    <w:rsid w:val="00982DE3"/>
    <w:rsid w:val="00985F2C"/>
    <w:rsid w:val="009D35EE"/>
    <w:rsid w:val="009E48D7"/>
    <w:rsid w:val="00A003DE"/>
    <w:rsid w:val="00A2458C"/>
    <w:rsid w:val="00A51A88"/>
    <w:rsid w:val="00A775C0"/>
    <w:rsid w:val="00AA5B8A"/>
    <w:rsid w:val="00AB2564"/>
    <w:rsid w:val="00AB3DC0"/>
    <w:rsid w:val="00AD6A71"/>
    <w:rsid w:val="00AF55EA"/>
    <w:rsid w:val="00B1410D"/>
    <w:rsid w:val="00B24EE1"/>
    <w:rsid w:val="00B2526C"/>
    <w:rsid w:val="00B3514E"/>
    <w:rsid w:val="00B35723"/>
    <w:rsid w:val="00B8173F"/>
    <w:rsid w:val="00BA1F4F"/>
    <w:rsid w:val="00BA6097"/>
    <w:rsid w:val="00BD2F18"/>
    <w:rsid w:val="00C16F5C"/>
    <w:rsid w:val="00C30488"/>
    <w:rsid w:val="00C35EC5"/>
    <w:rsid w:val="00C446DC"/>
    <w:rsid w:val="00C44B36"/>
    <w:rsid w:val="00C76735"/>
    <w:rsid w:val="00C84C54"/>
    <w:rsid w:val="00C94B5D"/>
    <w:rsid w:val="00D024E0"/>
    <w:rsid w:val="00D262E7"/>
    <w:rsid w:val="00D354F1"/>
    <w:rsid w:val="00D71005"/>
    <w:rsid w:val="00D91ACF"/>
    <w:rsid w:val="00DA48AA"/>
    <w:rsid w:val="00DA792A"/>
    <w:rsid w:val="00DC285E"/>
    <w:rsid w:val="00DD2A75"/>
    <w:rsid w:val="00DE6A53"/>
    <w:rsid w:val="00DF5F51"/>
    <w:rsid w:val="00E06563"/>
    <w:rsid w:val="00E41957"/>
    <w:rsid w:val="00E61D9C"/>
    <w:rsid w:val="00E6697A"/>
    <w:rsid w:val="00EA4EEC"/>
    <w:rsid w:val="00F0770E"/>
    <w:rsid w:val="00F17B21"/>
    <w:rsid w:val="00F35273"/>
    <w:rsid w:val="00F5577A"/>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50</cp:revision>
  <dcterms:created xsi:type="dcterms:W3CDTF">2025-03-21T21:29:00Z</dcterms:created>
  <dcterms:modified xsi:type="dcterms:W3CDTF">2025-08-24T23:58:00Z</dcterms:modified>
</cp:coreProperties>
</file>