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B402E" w14:textId="77777777" w:rsidR="00F62F06" w:rsidRDefault="00F62F06" w:rsidP="00F62F06">
      <w:pPr>
        <w:rPr>
          <w:rFonts w:ascii="Century Gothic" w:hAnsi="Century Gothic"/>
          <w:b/>
          <w:bCs/>
          <w:kern w:val="2"/>
          <w:sz w:val="18"/>
          <w:szCs w:val="18"/>
          <w14:ligatures w14:val="standardContextual"/>
        </w:rPr>
      </w:pPr>
      <w:bookmarkStart w:id="0" w:name="_Hlk194830313"/>
    </w:p>
    <w:p w14:paraId="2F31CBA5" w14:textId="256E3432" w:rsidR="00F62F06" w:rsidRDefault="00F62F06" w:rsidP="00F62F06">
      <w:pPr>
        <w:rPr>
          <w:rFonts w:ascii="Century Gothic" w:hAnsi="Century Gothic"/>
          <w:b/>
          <w:bCs/>
          <w:kern w:val="2"/>
          <w:sz w:val="18"/>
          <w:szCs w:val="18"/>
          <w14:ligatures w14:val="standardContextual"/>
        </w:rPr>
      </w:pPr>
      <w:r w:rsidRPr="00F62F06">
        <w:rPr>
          <w:rFonts w:ascii="Century Gothic" w:hAnsi="Century Gothic"/>
          <w:b/>
          <w:bCs/>
          <w:kern w:val="2"/>
          <w:sz w:val="18"/>
          <w:szCs w:val="18"/>
          <w14:ligatures w14:val="standardContextual"/>
        </w:rPr>
        <w:t xml:space="preserve">SHIMICOAT </w:t>
      </w:r>
      <w:r w:rsidR="00A06AAC">
        <w:rPr>
          <w:rFonts w:ascii="Century Gothic" w:hAnsi="Century Gothic"/>
          <w:b/>
          <w:bCs/>
          <w:kern w:val="2"/>
          <w:sz w:val="18"/>
          <w:szCs w:val="18"/>
          <w14:ligatures w14:val="standardContextual"/>
        </w:rPr>
        <w:t xml:space="preserve">Grout and Chocking </w:t>
      </w:r>
      <w:proofErr w:type="spellStart"/>
      <w:r w:rsidR="00A06AAC">
        <w:rPr>
          <w:rFonts w:ascii="Century Gothic" w:hAnsi="Century Gothic"/>
          <w:b/>
          <w:bCs/>
          <w:kern w:val="2"/>
          <w:sz w:val="18"/>
          <w:szCs w:val="18"/>
          <w14:ligatures w14:val="standardContextual"/>
        </w:rPr>
        <w:t>Magmapoxy</w:t>
      </w:r>
      <w:proofErr w:type="spellEnd"/>
      <w:r w:rsidRPr="00F62F06">
        <w:rPr>
          <w:rFonts w:ascii="Century Gothic" w:hAnsi="Century Gothic"/>
          <w:b/>
          <w:bCs/>
          <w:kern w:val="2"/>
          <w:sz w:val="18"/>
          <w:szCs w:val="18"/>
          <w14:ligatures w14:val="standardContextual"/>
        </w:rPr>
        <w:t xml:space="preserve"> – Epoxy Mortar </w:t>
      </w:r>
      <w:r w:rsidR="00A93F0F">
        <w:rPr>
          <w:rFonts w:ascii="Century Gothic" w:hAnsi="Century Gothic"/>
          <w:b/>
          <w:bCs/>
          <w:kern w:val="2"/>
          <w:sz w:val="18"/>
          <w:szCs w:val="18"/>
          <w14:ligatures w14:val="standardContextual"/>
        </w:rPr>
        <w:t>Backing</w:t>
      </w:r>
      <w:r w:rsidRPr="00F62F06">
        <w:rPr>
          <w:rFonts w:ascii="Century Gothic" w:hAnsi="Century Gothic"/>
          <w:b/>
          <w:bCs/>
          <w:kern w:val="2"/>
          <w:sz w:val="18"/>
          <w:szCs w:val="18"/>
          <w14:ligatures w14:val="standardContextual"/>
        </w:rPr>
        <w:t xml:space="preserve"> </w:t>
      </w:r>
      <w:r w:rsidR="00A93F0F">
        <w:rPr>
          <w:rFonts w:ascii="Century Gothic" w:hAnsi="Century Gothic"/>
          <w:b/>
          <w:bCs/>
          <w:kern w:val="2"/>
          <w:sz w:val="18"/>
          <w:szCs w:val="18"/>
          <w14:ligatures w14:val="standardContextual"/>
        </w:rPr>
        <w:t>Grout</w:t>
      </w:r>
    </w:p>
    <w:p w14:paraId="37057BF6" w14:textId="77777777" w:rsidR="00A93F0F" w:rsidRPr="00A93F0F" w:rsidRDefault="00A93F0F" w:rsidP="00A93F0F">
      <w:pPr>
        <w:rPr>
          <w:rFonts w:ascii="Century Gothic" w:hAnsi="Century Gothic"/>
          <w:kern w:val="2"/>
          <w:sz w:val="18"/>
          <w:szCs w:val="18"/>
          <w14:ligatures w14:val="standardContextual"/>
        </w:rPr>
      </w:pPr>
      <w:r w:rsidRPr="00A93F0F">
        <w:rPr>
          <w:rFonts w:ascii="Century Gothic" w:hAnsi="Century Gothic"/>
          <w:b/>
          <w:bCs/>
          <w:kern w:val="2"/>
          <w:sz w:val="18"/>
          <w:szCs w:val="18"/>
          <w14:ligatures w14:val="standardContextual"/>
        </w:rPr>
        <w:t>High-Performance Infusible Casting &amp; Grouting Polymer</w:t>
      </w:r>
    </w:p>
    <w:p w14:paraId="687163E2" w14:textId="77777777" w:rsidR="00A93F0F" w:rsidRPr="00A93F0F" w:rsidRDefault="00A93F0F" w:rsidP="00A93F0F">
      <w:pPr>
        <w:rPr>
          <w:rFonts w:ascii="Century Gothic" w:hAnsi="Century Gothic"/>
          <w:kern w:val="2"/>
          <w:sz w:val="18"/>
          <w:szCs w:val="18"/>
          <w14:ligatures w14:val="standardContextual"/>
        </w:rPr>
      </w:pPr>
      <w:r w:rsidRPr="00A93F0F">
        <w:rPr>
          <w:rFonts w:ascii="Century Gothic" w:hAnsi="Century Gothic"/>
          <w:kern w:val="2"/>
          <w:sz w:val="18"/>
          <w:szCs w:val="18"/>
          <w14:ligatures w14:val="standardContextual"/>
        </w:rPr>
        <w:t>A solvent-free, advanced composite system engineered for multipurpose, high-strength casting and grouting applications. This infusible polymer offers:</w:t>
      </w:r>
    </w:p>
    <w:p w14:paraId="6111B4EF" w14:textId="77777777" w:rsidR="00A93F0F" w:rsidRPr="00A93F0F" w:rsidRDefault="00A93F0F" w:rsidP="00A93F0F">
      <w:pPr>
        <w:numPr>
          <w:ilvl w:val="0"/>
          <w:numId w:val="11"/>
        </w:numPr>
        <w:rPr>
          <w:rFonts w:ascii="Century Gothic" w:hAnsi="Century Gothic"/>
          <w:kern w:val="2"/>
          <w:sz w:val="18"/>
          <w:szCs w:val="18"/>
          <w14:ligatures w14:val="standardContextual"/>
        </w:rPr>
      </w:pPr>
      <w:r w:rsidRPr="00A93F0F">
        <w:rPr>
          <w:rFonts w:ascii="Century Gothic" w:hAnsi="Century Gothic"/>
          <w:kern w:val="2"/>
          <w:sz w:val="18"/>
          <w:szCs w:val="18"/>
          <w14:ligatures w14:val="standardContextual"/>
        </w:rPr>
        <w:t>Exceptional mechanical strength under both compression and tension</w:t>
      </w:r>
    </w:p>
    <w:p w14:paraId="7F571ADF" w14:textId="77777777" w:rsidR="00A93F0F" w:rsidRPr="00A93F0F" w:rsidRDefault="00A93F0F" w:rsidP="00A93F0F">
      <w:pPr>
        <w:numPr>
          <w:ilvl w:val="0"/>
          <w:numId w:val="11"/>
        </w:numPr>
        <w:rPr>
          <w:rFonts w:ascii="Century Gothic" w:hAnsi="Century Gothic"/>
          <w:kern w:val="2"/>
          <w:sz w:val="18"/>
          <w:szCs w:val="18"/>
          <w14:ligatures w14:val="standardContextual"/>
        </w:rPr>
      </w:pPr>
      <w:r w:rsidRPr="00A93F0F">
        <w:rPr>
          <w:rFonts w:ascii="Century Gothic" w:hAnsi="Century Gothic"/>
          <w:kern w:val="2"/>
          <w:sz w:val="18"/>
          <w:szCs w:val="18"/>
          <w14:ligatures w14:val="standardContextual"/>
        </w:rPr>
        <w:t>Outstanding chemical and corrosion resistance</w:t>
      </w:r>
    </w:p>
    <w:p w14:paraId="4BAEEC59" w14:textId="77777777" w:rsidR="00A93F0F" w:rsidRPr="00A93F0F" w:rsidRDefault="00A93F0F" w:rsidP="00A93F0F">
      <w:pPr>
        <w:numPr>
          <w:ilvl w:val="0"/>
          <w:numId w:val="11"/>
        </w:numPr>
        <w:rPr>
          <w:rFonts w:ascii="Century Gothic" w:hAnsi="Century Gothic"/>
          <w:kern w:val="2"/>
          <w:sz w:val="18"/>
          <w:szCs w:val="18"/>
          <w14:ligatures w14:val="standardContextual"/>
        </w:rPr>
      </w:pPr>
      <w:r w:rsidRPr="00A93F0F">
        <w:rPr>
          <w:rFonts w:ascii="Century Gothic" w:hAnsi="Century Gothic"/>
          <w:kern w:val="2"/>
          <w:sz w:val="18"/>
          <w:szCs w:val="18"/>
          <w14:ligatures w14:val="standardContextual"/>
        </w:rPr>
        <w:t>Thermal stability for reliable use in both hot and cold climates</w:t>
      </w:r>
    </w:p>
    <w:p w14:paraId="10ADFE9B" w14:textId="77777777" w:rsidR="00A93F0F" w:rsidRPr="00A93F0F" w:rsidRDefault="00A93F0F" w:rsidP="00A93F0F">
      <w:pPr>
        <w:numPr>
          <w:ilvl w:val="0"/>
          <w:numId w:val="11"/>
        </w:numPr>
        <w:rPr>
          <w:rFonts w:ascii="Century Gothic" w:hAnsi="Century Gothic"/>
          <w:kern w:val="2"/>
          <w:sz w:val="18"/>
          <w:szCs w:val="18"/>
          <w14:ligatures w14:val="standardContextual"/>
        </w:rPr>
      </w:pPr>
      <w:r w:rsidRPr="00A93F0F">
        <w:rPr>
          <w:rFonts w:ascii="Century Gothic" w:hAnsi="Century Gothic"/>
          <w:kern w:val="2"/>
          <w:sz w:val="18"/>
          <w:szCs w:val="18"/>
          <w14:ligatures w14:val="standardContextual"/>
        </w:rPr>
        <w:t>Versatility in application on steel, wood, and concrete surfaces</w:t>
      </w:r>
    </w:p>
    <w:p w14:paraId="7E0D45D7" w14:textId="77777777" w:rsidR="00A93F0F" w:rsidRPr="00A93F0F" w:rsidRDefault="00A93F0F" w:rsidP="00A93F0F">
      <w:pPr>
        <w:rPr>
          <w:rFonts w:ascii="Century Gothic" w:hAnsi="Century Gothic"/>
          <w:kern w:val="2"/>
          <w:sz w:val="18"/>
          <w:szCs w:val="18"/>
          <w14:ligatures w14:val="standardContextual"/>
        </w:rPr>
      </w:pPr>
      <w:r w:rsidRPr="00A93F0F">
        <w:rPr>
          <w:rFonts w:ascii="Century Gothic" w:hAnsi="Century Gothic"/>
          <w:kern w:val="2"/>
          <w:sz w:val="18"/>
          <w:szCs w:val="18"/>
          <w14:ligatures w14:val="standardContextual"/>
        </w:rPr>
        <w:t>The formulation allows blending with graded aggregates to:</w:t>
      </w:r>
    </w:p>
    <w:p w14:paraId="5E3D3886" w14:textId="77777777" w:rsidR="00A93F0F" w:rsidRPr="00A93F0F" w:rsidRDefault="00A93F0F" w:rsidP="00A93F0F">
      <w:pPr>
        <w:numPr>
          <w:ilvl w:val="0"/>
          <w:numId w:val="12"/>
        </w:numPr>
        <w:rPr>
          <w:rFonts w:ascii="Century Gothic" w:hAnsi="Century Gothic"/>
          <w:kern w:val="2"/>
          <w:sz w:val="18"/>
          <w:szCs w:val="18"/>
          <w14:ligatures w14:val="standardContextual"/>
        </w:rPr>
      </w:pPr>
      <w:r w:rsidRPr="00A93F0F">
        <w:rPr>
          <w:rFonts w:ascii="Century Gothic" w:hAnsi="Century Gothic"/>
          <w:kern w:val="2"/>
          <w:sz w:val="18"/>
          <w:szCs w:val="18"/>
          <w14:ligatures w14:val="standardContextual"/>
        </w:rPr>
        <w:t>Increase volume for deep pours</w:t>
      </w:r>
    </w:p>
    <w:p w14:paraId="6DAE4A6A" w14:textId="77777777" w:rsidR="00A93F0F" w:rsidRPr="00A93F0F" w:rsidRDefault="00A93F0F" w:rsidP="00A93F0F">
      <w:pPr>
        <w:numPr>
          <w:ilvl w:val="0"/>
          <w:numId w:val="12"/>
        </w:numPr>
        <w:rPr>
          <w:rFonts w:ascii="Century Gothic" w:hAnsi="Century Gothic"/>
          <w:kern w:val="2"/>
          <w:sz w:val="18"/>
          <w:szCs w:val="18"/>
          <w14:ligatures w14:val="standardContextual"/>
        </w:rPr>
      </w:pPr>
      <w:r w:rsidRPr="00A93F0F">
        <w:rPr>
          <w:rFonts w:ascii="Century Gothic" w:hAnsi="Century Gothic"/>
          <w:kern w:val="2"/>
          <w:sz w:val="18"/>
          <w:szCs w:val="18"/>
          <w14:ligatures w14:val="standardContextual"/>
        </w:rPr>
        <w:t>Minimize exothermic heat buildup in high-temperature conditions</w:t>
      </w:r>
    </w:p>
    <w:p w14:paraId="5269A743" w14:textId="77777777" w:rsidR="00A93F0F" w:rsidRPr="00A93F0F" w:rsidRDefault="00A93F0F" w:rsidP="00A93F0F">
      <w:pPr>
        <w:numPr>
          <w:ilvl w:val="0"/>
          <w:numId w:val="12"/>
        </w:numPr>
        <w:rPr>
          <w:rFonts w:ascii="Century Gothic" w:hAnsi="Century Gothic"/>
          <w:kern w:val="2"/>
          <w:sz w:val="18"/>
          <w:szCs w:val="18"/>
          <w14:ligatures w14:val="standardContextual"/>
        </w:rPr>
      </w:pPr>
      <w:r w:rsidRPr="00A93F0F">
        <w:rPr>
          <w:rFonts w:ascii="Century Gothic" w:hAnsi="Century Gothic"/>
          <w:kern w:val="2"/>
          <w:sz w:val="18"/>
          <w:szCs w:val="18"/>
          <w14:ligatures w14:val="standardContextual"/>
        </w:rPr>
        <w:t>Maintain structural performance with minimal loss in strength</w:t>
      </w:r>
    </w:p>
    <w:p w14:paraId="64373A1F" w14:textId="5D819686" w:rsidR="00A93F0F" w:rsidRDefault="00A93F0F" w:rsidP="00F62F06">
      <w:pPr>
        <w:rPr>
          <w:rFonts w:ascii="Century Gothic" w:hAnsi="Century Gothic"/>
          <w:kern w:val="2"/>
          <w:sz w:val="18"/>
          <w:szCs w:val="18"/>
          <w14:ligatures w14:val="standardContextual"/>
        </w:rPr>
      </w:pPr>
      <w:r w:rsidRPr="00A93F0F">
        <w:rPr>
          <w:rFonts w:ascii="Century Gothic" w:hAnsi="Century Gothic"/>
          <w:kern w:val="2"/>
          <w:sz w:val="18"/>
          <w:szCs w:val="18"/>
          <w14:ligatures w14:val="standardContextual"/>
        </w:rPr>
        <w:t>Ideal for demanding industrial environments requiring durability, resistance to harsh conditions, and long-term structural integrity.</w:t>
      </w:r>
    </w:p>
    <w:p w14:paraId="2AFBBDAB" w14:textId="77777777" w:rsidR="00463210" w:rsidRPr="00A93F0F" w:rsidRDefault="00463210" w:rsidP="00463210">
      <w:pPr>
        <w:pStyle w:val="Heading1"/>
        <w:shd w:val="clear" w:color="auto" w:fill="1A9BBB"/>
        <w:rPr>
          <w:rFonts w:ascii="Century Gothic" w:hAnsi="Century Gothic"/>
          <w:b/>
          <w:bCs/>
          <w:color w:val="auto"/>
          <w:sz w:val="18"/>
          <w:szCs w:val="18"/>
        </w:rPr>
      </w:pPr>
      <w:r w:rsidRPr="00A93F0F">
        <w:rPr>
          <w:rFonts w:ascii="Century Gothic" w:hAnsi="Century Gothic"/>
          <w:b/>
          <w:bCs/>
          <w:color w:val="auto"/>
          <w:sz w:val="18"/>
          <w:szCs w:val="18"/>
        </w:rPr>
        <w:t>Applications</w:t>
      </w:r>
    </w:p>
    <w:p w14:paraId="557FC76C" w14:textId="7046A885" w:rsidR="00D56658" w:rsidRPr="00D56658" w:rsidRDefault="00D56658" w:rsidP="00D56658">
      <w:pPr>
        <w:pStyle w:val="NoSpacing"/>
        <w:rPr>
          <w:rFonts w:ascii="Century Gothic" w:hAnsi="Century Gothic"/>
          <w:spacing w:val="-1"/>
          <w:sz w:val="18"/>
          <w:szCs w:val="18"/>
        </w:rPr>
      </w:pPr>
      <w:r w:rsidRPr="00D56658">
        <w:rPr>
          <w:rFonts w:ascii="Century Gothic" w:hAnsi="Century Gothic"/>
          <w:spacing w:val="-1"/>
          <w:sz w:val="18"/>
          <w:szCs w:val="18"/>
        </w:rPr>
        <w:t>This high-performance composite system is suitable for a wide range of industrial, civil, and structural uses, including:</w:t>
      </w:r>
    </w:p>
    <w:p w14:paraId="22126A54" w14:textId="77777777" w:rsidR="00D56658" w:rsidRPr="00D56658" w:rsidRDefault="00D56658" w:rsidP="00D56658">
      <w:pPr>
        <w:pStyle w:val="NoSpacing"/>
        <w:numPr>
          <w:ilvl w:val="0"/>
          <w:numId w:val="13"/>
        </w:numPr>
        <w:rPr>
          <w:rFonts w:ascii="Century Gothic" w:hAnsi="Century Gothic"/>
          <w:spacing w:val="-1"/>
          <w:sz w:val="18"/>
          <w:szCs w:val="18"/>
        </w:rPr>
      </w:pPr>
      <w:r w:rsidRPr="00D56658">
        <w:rPr>
          <w:rFonts w:ascii="Century Gothic" w:hAnsi="Century Gothic"/>
          <w:b/>
          <w:bCs/>
          <w:spacing w:val="-1"/>
          <w:sz w:val="18"/>
          <w:szCs w:val="18"/>
        </w:rPr>
        <w:t>Civil Works &amp; Infrastructure</w:t>
      </w:r>
    </w:p>
    <w:p w14:paraId="3785E82A" w14:textId="77777777" w:rsidR="00D56658" w:rsidRPr="00D56658" w:rsidRDefault="00D56658" w:rsidP="00D56658">
      <w:pPr>
        <w:pStyle w:val="NoSpacing"/>
        <w:numPr>
          <w:ilvl w:val="1"/>
          <w:numId w:val="13"/>
        </w:numPr>
        <w:rPr>
          <w:rFonts w:ascii="Century Gothic" w:hAnsi="Century Gothic"/>
          <w:spacing w:val="-1"/>
          <w:sz w:val="18"/>
          <w:szCs w:val="18"/>
        </w:rPr>
      </w:pPr>
      <w:r w:rsidRPr="00D56658">
        <w:rPr>
          <w:rFonts w:ascii="Century Gothic" w:hAnsi="Century Gothic"/>
          <w:spacing w:val="-1"/>
          <w:sz w:val="18"/>
          <w:szCs w:val="18"/>
        </w:rPr>
        <w:t>Foundation bedding</w:t>
      </w:r>
    </w:p>
    <w:p w14:paraId="27287052" w14:textId="77777777" w:rsidR="00D56658" w:rsidRPr="00D56658" w:rsidRDefault="00D56658" w:rsidP="00D56658">
      <w:pPr>
        <w:pStyle w:val="NoSpacing"/>
        <w:numPr>
          <w:ilvl w:val="1"/>
          <w:numId w:val="13"/>
        </w:numPr>
        <w:rPr>
          <w:rFonts w:ascii="Century Gothic" w:hAnsi="Century Gothic"/>
          <w:spacing w:val="-1"/>
          <w:sz w:val="18"/>
          <w:szCs w:val="18"/>
        </w:rPr>
      </w:pPr>
      <w:r w:rsidRPr="00D56658">
        <w:rPr>
          <w:rFonts w:ascii="Century Gothic" w:hAnsi="Century Gothic"/>
          <w:spacing w:val="-1"/>
          <w:sz w:val="18"/>
          <w:szCs w:val="18"/>
        </w:rPr>
        <w:t>Slipway foundations</w:t>
      </w:r>
    </w:p>
    <w:p w14:paraId="5569C431" w14:textId="77777777" w:rsidR="00D56658" w:rsidRPr="00D56658" w:rsidRDefault="00D56658" w:rsidP="00D56658">
      <w:pPr>
        <w:pStyle w:val="NoSpacing"/>
        <w:numPr>
          <w:ilvl w:val="1"/>
          <w:numId w:val="13"/>
        </w:numPr>
        <w:rPr>
          <w:rFonts w:ascii="Century Gothic" w:hAnsi="Century Gothic"/>
          <w:spacing w:val="-1"/>
          <w:sz w:val="18"/>
          <w:szCs w:val="18"/>
        </w:rPr>
      </w:pPr>
      <w:r w:rsidRPr="00D56658">
        <w:rPr>
          <w:rFonts w:ascii="Century Gothic" w:hAnsi="Century Gothic"/>
          <w:spacing w:val="-1"/>
          <w:sz w:val="18"/>
          <w:szCs w:val="18"/>
        </w:rPr>
        <w:t>Road and bridge grouting</w:t>
      </w:r>
    </w:p>
    <w:p w14:paraId="559873CD" w14:textId="77777777" w:rsidR="00D56658" w:rsidRPr="00D56658" w:rsidRDefault="00D56658" w:rsidP="00D56658">
      <w:pPr>
        <w:pStyle w:val="NoSpacing"/>
        <w:numPr>
          <w:ilvl w:val="1"/>
          <w:numId w:val="13"/>
        </w:numPr>
        <w:rPr>
          <w:rFonts w:ascii="Century Gothic" w:hAnsi="Century Gothic"/>
          <w:spacing w:val="-1"/>
          <w:sz w:val="18"/>
          <w:szCs w:val="18"/>
        </w:rPr>
      </w:pPr>
      <w:r w:rsidRPr="00D56658">
        <w:rPr>
          <w:rFonts w:ascii="Century Gothic" w:hAnsi="Century Gothic"/>
          <w:spacing w:val="-1"/>
          <w:sz w:val="18"/>
          <w:szCs w:val="18"/>
        </w:rPr>
        <w:t>Bedding for rails</w:t>
      </w:r>
    </w:p>
    <w:p w14:paraId="549F5DCE" w14:textId="77777777" w:rsidR="00D56658" w:rsidRPr="00D56658" w:rsidRDefault="00D56658" w:rsidP="00D56658">
      <w:pPr>
        <w:pStyle w:val="NoSpacing"/>
        <w:numPr>
          <w:ilvl w:val="0"/>
          <w:numId w:val="13"/>
        </w:numPr>
        <w:rPr>
          <w:rFonts w:ascii="Century Gothic" w:hAnsi="Century Gothic"/>
          <w:spacing w:val="-1"/>
          <w:sz w:val="18"/>
          <w:szCs w:val="18"/>
        </w:rPr>
      </w:pPr>
      <w:r w:rsidRPr="00D56658">
        <w:rPr>
          <w:rFonts w:ascii="Century Gothic" w:hAnsi="Century Gothic"/>
          <w:b/>
          <w:bCs/>
          <w:spacing w:val="-1"/>
          <w:sz w:val="18"/>
          <w:szCs w:val="18"/>
        </w:rPr>
        <w:t>Industrial &amp; Structural Repair</w:t>
      </w:r>
    </w:p>
    <w:p w14:paraId="00DE9BFB" w14:textId="77777777" w:rsidR="00D56658" w:rsidRPr="00D56658" w:rsidRDefault="00D56658" w:rsidP="00D56658">
      <w:pPr>
        <w:pStyle w:val="NoSpacing"/>
        <w:numPr>
          <w:ilvl w:val="1"/>
          <w:numId w:val="13"/>
        </w:numPr>
        <w:rPr>
          <w:rFonts w:ascii="Century Gothic" w:hAnsi="Century Gothic"/>
          <w:spacing w:val="-1"/>
          <w:sz w:val="18"/>
          <w:szCs w:val="18"/>
        </w:rPr>
      </w:pPr>
      <w:r w:rsidRPr="00D56658">
        <w:rPr>
          <w:rFonts w:ascii="Century Gothic" w:hAnsi="Century Gothic"/>
          <w:spacing w:val="-1"/>
          <w:sz w:val="18"/>
          <w:szCs w:val="18"/>
        </w:rPr>
        <w:t>Crusher backing and equipment grouting</w:t>
      </w:r>
    </w:p>
    <w:p w14:paraId="77128E20" w14:textId="77777777" w:rsidR="00D56658" w:rsidRPr="00D56658" w:rsidRDefault="00D56658" w:rsidP="00D56658">
      <w:pPr>
        <w:pStyle w:val="NoSpacing"/>
        <w:numPr>
          <w:ilvl w:val="1"/>
          <w:numId w:val="13"/>
        </w:numPr>
        <w:rPr>
          <w:rFonts w:ascii="Century Gothic" w:hAnsi="Century Gothic"/>
          <w:spacing w:val="-1"/>
          <w:sz w:val="18"/>
          <w:szCs w:val="18"/>
        </w:rPr>
      </w:pPr>
      <w:r w:rsidRPr="00D56658">
        <w:rPr>
          <w:rFonts w:ascii="Century Gothic" w:hAnsi="Century Gothic"/>
          <w:spacing w:val="-1"/>
          <w:sz w:val="18"/>
          <w:szCs w:val="18"/>
        </w:rPr>
        <w:t>Floor re-levelling</w:t>
      </w:r>
    </w:p>
    <w:p w14:paraId="1DE34655" w14:textId="77777777" w:rsidR="00D56658" w:rsidRPr="00D56658" w:rsidRDefault="00D56658" w:rsidP="00D56658">
      <w:pPr>
        <w:pStyle w:val="NoSpacing"/>
        <w:numPr>
          <w:ilvl w:val="1"/>
          <w:numId w:val="13"/>
        </w:numPr>
        <w:rPr>
          <w:rFonts w:ascii="Century Gothic" w:hAnsi="Century Gothic"/>
          <w:spacing w:val="-1"/>
          <w:sz w:val="18"/>
          <w:szCs w:val="18"/>
        </w:rPr>
      </w:pPr>
      <w:r w:rsidRPr="00D56658">
        <w:rPr>
          <w:rFonts w:ascii="Century Gothic" w:hAnsi="Century Gothic"/>
          <w:spacing w:val="-1"/>
          <w:sz w:val="18"/>
          <w:szCs w:val="18"/>
        </w:rPr>
        <w:t>Concrete repair and crack injection</w:t>
      </w:r>
    </w:p>
    <w:p w14:paraId="330DEEB1" w14:textId="77777777" w:rsidR="00D56658" w:rsidRPr="00D56658" w:rsidRDefault="00D56658" w:rsidP="00D56658">
      <w:pPr>
        <w:pStyle w:val="NoSpacing"/>
        <w:numPr>
          <w:ilvl w:val="1"/>
          <w:numId w:val="13"/>
        </w:numPr>
        <w:rPr>
          <w:rFonts w:ascii="Century Gothic" w:hAnsi="Century Gothic"/>
          <w:spacing w:val="-1"/>
          <w:sz w:val="18"/>
          <w:szCs w:val="18"/>
        </w:rPr>
      </w:pPr>
      <w:r w:rsidRPr="00D56658">
        <w:rPr>
          <w:rFonts w:ascii="Century Gothic" w:hAnsi="Century Gothic"/>
          <w:spacing w:val="-1"/>
          <w:sz w:val="18"/>
          <w:szCs w:val="18"/>
        </w:rPr>
        <w:t>Wet-to-dry concrete bonding</w:t>
      </w:r>
    </w:p>
    <w:p w14:paraId="388ABE8A" w14:textId="77777777" w:rsidR="00D56658" w:rsidRPr="00D56658" w:rsidRDefault="00D56658" w:rsidP="00D56658">
      <w:pPr>
        <w:pStyle w:val="NoSpacing"/>
        <w:numPr>
          <w:ilvl w:val="0"/>
          <w:numId w:val="13"/>
        </w:numPr>
        <w:rPr>
          <w:rFonts w:ascii="Century Gothic" w:hAnsi="Century Gothic"/>
          <w:spacing w:val="-1"/>
          <w:sz w:val="18"/>
          <w:szCs w:val="18"/>
        </w:rPr>
      </w:pPr>
      <w:r w:rsidRPr="00D56658">
        <w:rPr>
          <w:rFonts w:ascii="Century Gothic" w:hAnsi="Century Gothic"/>
          <w:b/>
          <w:bCs/>
          <w:spacing w:val="-1"/>
          <w:sz w:val="18"/>
          <w:szCs w:val="18"/>
        </w:rPr>
        <w:t>Precision Applications</w:t>
      </w:r>
    </w:p>
    <w:p w14:paraId="3DBC7D7D" w14:textId="77777777" w:rsidR="00D56658" w:rsidRPr="00D56658" w:rsidRDefault="00D56658" w:rsidP="00D56658">
      <w:pPr>
        <w:pStyle w:val="NoSpacing"/>
        <w:numPr>
          <w:ilvl w:val="1"/>
          <w:numId w:val="13"/>
        </w:numPr>
        <w:rPr>
          <w:rFonts w:ascii="Century Gothic" w:hAnsi="Century Gothic"/>
          <w:spacing w:val="-1"/>
          <w:sz w:val="18"/>
          <w:szCs w:val="18"/>
        </w:rPr>
      </w:pPr>
      <w:r w:rsidRPr="00D56658">
        <w:rPr>
          <w:rFonts w:ascii="Century Gothic" w:hAnsi="Century Gothic"/>
          <w:spacing w:val="-1"/>
          <w:sz w:val="18"/>
          <w:szCs w:val="18"/>
        </w:rPr>
        <w:t>High-strength adhesive and casting</w:t>
      </w:r>
    </w:p>
    <w:p w14:paraId="0326F796" w14:textId="77777777" w:rsidR="00D56658" w:rsidRPr="00D56658" w:rsidRDefault="00D56658" w:rsidP="00D56658">
      <w:pPr>
        <w:pStyle w:val="NoSpacing"/>
        <w:numPr>
          <w:ilvl w:val="1"/>
          <w:numId w:val="13"/>
        </w:numPr>
        <w:rPr>
          <w:rFonts w:ascii="Century Gothic" w:hAnsi="Century Gothic"/>
          <w:spacing w:val="-1"/>
          <w:sz w:val="18"/>
          <w:szCs w:val="18"/>
        </w:rPr>
      </w:pPr>
      <w:r w:rsidRPr="00D56658">
        <w:rPr>
          <w:rFonts w:ascii="Century Gothic" w:hAnsi="Century Gothic"/>
          <w:spacing w:val="-1"/>
          <w:sz w:val="18"/>
          <w:szCs w:val="18"/>
        </w:rPr>
        <w:t>Mould making</w:t>
      </w:r>
    </w:p>
    <w:p w14:paraId="08F4DA6F" w14:textId="77777777" w:rsidR="00D56658" w:rsidRPr="00D56658" w:rsidRDefault="00D56658" w:rsidP="00D56658">
      <w:pPr>
        <w:pStyle w:val="NoSpacing"/>
        <w:numPr>
          <w:ilvl w:val="1"/>
          <w:numId w:val="13"/>
        </w:numPr>
        <w:rPr>
          <w:rFonts w:ascii="Century Gothic" w:hAnsi="Century Gothic"/>
          <w:spacing w:val="-1"/>
          <w:sz w:val="18"/>
          <w:szCs w:val="18"/>
        </w:rPr>
      </w:pPr>
      <w:r w:rsidRPr="00D56658">
        <w:rPr>
          <w:rFonts w:ascii="Century Gothic" w:hAnsi="Century Gothic"/>
          <w:spacing w:val="-1"/>
          <w:sz w:val="18"/>
          <w:szCs w:val="18"/>
        </w:rPr>
        <w:t>Chemical anchoring</w:t>
      </w:r>
    </w:p>
    <w:p w14:paraId="306C9EBA" w14:textId="1A987173" w:rsidR="00A93F0F" w:rsidRPr="00B45B11" w:rsidRDefault="00D56658" w:rsidP="00A93F0F">
      <w:pPr>
        <w:pStyle w:val="NoSpacing"/>
        <w:numPr>
          <w:ilvl w:val="1"/>
          <w:numId w:val="13"/>
        </w:numPr>
        <w:rPr>
          <w:rFonts w:ascii="Century Gothic" w:hAnsi="Century Gothic"/>
          <w:spacing w:val="-1"/>
          <w:sz w:val="18"/>
          <w:szCs w:val="18"/>
        </w:rPr>
      </w:pPr>
      <w:r w:rsidRPr="00D56658">
        <w:rPr>
          <w:rFonts w:ascii="Century Gothic" w:hAnsi="Century Gothic"/>
          <w:spacing w:val="-1"/>
          <w:sz w:val="18"/>
          <w:szCs w:val="18"/>
        </w:rPr>
        <w:t>Precision engineering grouting</w:t>
      </w:r>
    </w:p>
    <w:p w14:paraId="55513B51" w14:textId="77777777" w:rsidR="00D56658" w:rsidRDefault="00D56658" w:rsidP="00D56658">
      <w:pPr>
        <w:pStyle w:val="NoSpacing"/>
        <w:rPr>
          <w:spacing w:val="-1"/>
        </w:rPr>
      </w:pPr>
    </w:p>
    <w:p w14:paraId="221529A1" w14:textId="77777777" w:rsidR="00D56658" w:rsidRDefault="00D56658" w:rsidP="00D56658">
      <w:pPr>
        <w:pStyle w:val="NoSpacing"/>
        <w:rPr>
          <w:spacing w:val="-1"/>
        </w:rPr>
      </w:pPr>
    </w:p>
    <w:p w14:paraId="69B23749" w14:textId="77777777" w:rsidR="00D56658" w:rsidRDefault="00D56658" w:rsidP="00D56658">
      <w:pPr>
        <w:pStyle w:val="NoSpacing"/>
        <w:rPr>
          <w:spacing w:val="-1"/>
        </w:rPr>
      </w:pPr>
    </w:p>
    <w:p w14:paraId="7450E724" w14:textId="43C6C3B8" w:rsidR="00D56658" w:rsidRPr="00D56658" w:rsidRDefault="00D56658" w:rsidP="00D56658">
      <w:pPr>
        <w:pStyle w:val="Heading1"/>
        <w:shd w:val="clear" w:color="auto" w:fill="1A9BBB"/>
        <w:rPr>
          <w:rFonts w:ascii="Century Gothic" w:hAnsi="Century Gothic"/>
          <w:b/>
          <w:bCs/>
          <w:color w:val="auto"/>
          <w:sz w:val="18"/>
          <w:szCs w:val="18"/>
        </w:rPr>
      </w:pPr>
      <w:r w:rsidRPr="00D56658">
        <w:rPr>
          <w:rFonts w:ascii="Century Gothic" w:hAnsi="Century Gothic"/>
          <w:b/>
          <w:bCs/>
          <w:color w:val="auto"/>
          <w:spacing w:val="-1"/>
          <w:kern w:val="2"/>
          <w:sz w:val="18"/>
          <w:szCs w:val="18"/>
          <w14:ligatures w14:val="standardContextual"/>
        </w:rPr>
        <w:t>Key Features</w:t>
      </w:r>
      <w:r w:rsidRPr="00D56658">
        <w:rPr>
          <w:rFonts w:ascii="Century Gothic" w:hAnsi="Century Gothic"/>
          <w:b/>
          <w:bCs/>
          <w:color w:val="auto"/>
          <w:sz w:val="18"/>
          <w:szCs w:val="18"/>
        </w:rPr>
        <w:t xml:space="preserve"> </w:t>
      </w:r>
    </w:p>
    <w:p w14:paraId="1344E49E" w14:textId="77777777" w:rsidR="00D56658" w:rsidRPr="00D56658" w:rsidRDefault="00D56658" w:rsidP="00D56658">
      <w:pPr>
        <w:pStyle w:val="NoSpacing"/>
        <w:numPr>
          <w:ilvl w:val="0"/>
          <w:numId w:val="14"/>
        </w:numPr>
        <w:rPr>
          <w:rFonts w:ascii="Century Gothic" w:hAnsi="Century Gothic"/>
          <w:spacing w:val="-1"/>
          <w:sz w:val="18"/>
          <w:szCs w:val="18"/>
        </w:rPr>
      </w:pPr>
      <w:r w:rsidRPr="00D56658">
        <w:rPr>
          <w:rFonts w:ascii="Century Gothic" w:hAnsi="Century Gothic"/>
          <w:b/>
          <w:bCs/>
          <w:spacing w:val="-1"/>
          <w:sz w:val="18"/>
          <w:szCs w:val="18"/>
        </w:rPr>
        <w:t>High Mechanical Strength</w:t>
      </w:r>
      <w:r w:rsidRPr="00D56658">
        <w:rPr>
          <w:rFonts w:ascii="Century Gothic" w:hAnsi="Century Gothic"/>
          <w:spacing w:val="-1"/>
          <w:sz w:val="18"/>
          <w:szCs w:val="18"/>
        </w:rPr>
        <w:t xml:space="preserve"> – Designed to withstand heavy structural loads in both compression and tension</w:t>
      </w:r>
    </w:p>
    <w:p w14:paraId="55035026" w14:textId="77777777" w:rsidR="00D56658" w:rsidRPr="00D56658" w:rsidRDefault="00D56658" w:rsidP="00D56658">
      <w:pPr>
        <w:pStyle w:val="NoSpacing"/>
        <w:numPr>
          <w:ilvl w:val="0"/>
          <w:numId w:val="14"/>
        </w:numPr>
        <w:rPr>
          <w:rFonts w:ascii="Century Gothic" w:hAnsi="Century Gothic"/>
          <w:spacing w:val="-1"/>
          <w:sz w:val="18"/>
          <w:szCs w:val="18"/>
        </w:rPr>
      </w:pPr>
      <w:r w:rsidRPr="00D56658">
        <w:rPr>
          <w:rFonts w:ascii="Century Gothic" w:hAnsi="Century Gothic"/>
          <w:b/>
          <w:bCs/>
          <w:spacing w:val="-1"/>
          <w:sz w:val="18"/>
          <w:szCs w:val="18"/>
        </w:rPr>
        <w:t>Exceptional Adhesion</w:t>
      </w:r>
      <w:r w:rsidRPr="00D56658">
        <w:rPr>
          <w:rFonts w:ascii="Century Gothic" w:hAnsi="Century Gothic"/>
          <w:spacing w:val="-1"/>
          <w:sz w:val="18"/>
          <w:szCs w:val="18"/>
        </w:rPr>
        <w:t xml:space="preserve"> – Bonds strongly to steel, concrete, wood, and other substrates</w:t>
      </w:r>
    </w:p>
    <w:p w14:paraId="7B2697F8" w14:textId="77777777" w:rsidR="00D56658" w:rsidRPr="00D56658" w:rsidRDefault="00D56658" w:rsidP="00D56658">
      <w:pPr>
        <w:pStyle w:val="NoSpacing"/>
        <w:numPr>
          <w:ilvl w:val="0"/>
          <w:numId w:val="14"/>
        </w:numPr>
        <w:rPr>
          <w:rFonts w:ascii="Century Gothic" w:hAnsi="Century Gothic"/>
          <w:spacing w:val="-1"/>
          <w:sz w:val="18"/>
          <w:szCs w:val="18"/>
        </w:rPr>
      </w:pPr>
      <w:r w:rsidRPr="00D56658">
        <w:rPr>
          <w:rFonts w:ascii="Century Gothic" w:hAnsi="Century Gothic"/>
          <w:b/>
          <w:bCs/>
          <w:spacing w:val="-1"/>
          <w:sz w:val="18"/>
          <w:szCs w:val="18"/>
        </w:rPr>
        <w:t>Wide Chemical Resistance</w:t>
      </w:r>
      <w:r w:rsidRPr="00D56658">
        <w:rPr>
          <w:rFonts w:ascii="Century Gothic" w:hAnsi="Century Gothic"/>
          <w:spacing w:val="-1"/>
          <w:sz w:val="18"/>
          <w:szCs w:val="18"/>
        </w:rPr>
        <w:t xml:space="preserve"> – Durable in harsh chemical and corrosive environments</w:t>
      </w:r>
    </w:p>
    <w:p w14:paraId="12A100F4" w14:textId="77777777" w:rsidR="00D56658" w:rsidRPr="00D56658" w:rsidRDefault="00D56658" w:rsidP="00D56658">
      <w:pPr>
        <w:pStyle w:val="NoSpacing"/>
        <w:numPr>
          <w:ilvl w:val="0"/>
          <w:numId w:val="14"/>
        </w:numPr>
        <w:rPr>
          <w:rFonts w:ascii="Century Gothic" w:hAnsi="Century Gothic"/>
          <w:spacing w:val="-1"/>
          <w:sz w:val="18"/>
          <w:szCs w:val="18"/>
        </w:rPr>
      </w:pPr>
      <w:r w:rsidRPr="00D56658">
        <w:rPr>
          <w:rFonts w:ascii="Century Gothic" w:hAnsi="Century Gothic"/>
          <w:b/>
          <w:bCs/>
          <w:spacing w:val="-1"/>
          <w:sz w:val="18"/>
          <w:szCs w:val="18"/>
        </w:rPr>
        <w:t>Fast Curing Time</w:t>
      </w:r>
      <w:r w:rsidRPr="00D56658">
        <w:rPr>
          <w:rFonts w:ascii="Century Gothic" w:hAnsi="Century Gothic"/>
          <w:spacing w:val="-1"/>
          <w:sz w:val="18"/>
          <w:szCs w:val="18"/>
        </w:rPr>
        <w:t xml:space="preserve"> – Achieves functional cure in as little as 6 hours</w:t>
      </w:r>
    </w:p>
    <w:p w14:paraId="45AE4DDB" w14:textId="77777777" w:rsidR="00D56658" w:rsidRPr="00D56658" w:rsidRDefault="00D56658" w:rsidP="00D56658">
      <w:pPr>
        <w:pStyle w:val="NoSpacing"/>
        <w:numPr>
          <w:ilvl w:val="0"/>
          <w:numId w:val="14"/>
        </w:numPr>
        <w:rPr>
          <w:rFonts w:ascii="Century Gothic" w:hAnsi="Century Gothic"/>
          <w:spacing w:val="-1"/>
          <w:sz w:val="18"/>
          <w:szCs w:val="18"/>
        </w:rPr>
      </w:pPr>
      <w:r w:rsidRPr="00D56658">
        <w:rPr>
          <w:rFonts w:ascii="Century Gothic" w:hAnsi="Century Gothic"/>
          <w:b/>
          <w:bCs/>
          <w:spacing w:val="-1"/>
          <w:sz w:val="18"/>
          <w:szCs w:val="18"/>
        </w:rPr>
        <w:t>Zero VOC, Solvent-Free</w:t>
      </w:r>
      <w:r w:rsidRPr="00D56658">
        <w:rPr>
          <w:rFonts w:ascii="Century Gothic" w:hAnsi="Century Gothic"/>
          <w:spacing w:val="-1"/>
          <w:sz w:val="18"/>
          <w:szCs w:val="18"/>
        </w:rPr>
        <w:t xml:space="preserve"> – Environmentally friendly and safe for enclosed spaces</w:t>
      </w:r>
    </w:p>
    <w:p w14:paraId="4AEDB3C2" w14:textId="77777777" w:rsidR="00D56658" w:rsidRPr="00D56658" w:rsidRDefault="00D56658" w:rsidP="00D56658">
      <w:pPr>
        <w:pStyle w:val="NoSpacing"/>
        <w:numPr>
          <w:ilvl w:val="0"/>
          <w:numId w:val="14"/>
        </w:numPr>
        <w:rPr>
          <w:rFonts w:ascii="Century Gothic" w:hAnsi="Century Gothic"/>
          <w:spacing w:val="-1"/>
          <w:sz w:val="18"/>
          <w:szCs w:val="18"/>
        </w:rPr>
      </w:pPr>
      <w:r w:rsidRPr="00D56658">
        <w:rPr>
          <w:rFonts w:ascii="Century Gothic" w:hAnsi="Century Gothic"/>
          <w:b/>
          <w:bCs/>
          <w:spacing w:val="-1"/>
          <w:sz w:val="18"/>
          <w:szCs w:val="18"/>
        </w:rPr>
        <w:t>Cold Weather Application</w:t>
      </w:r>
      <w:r w:rsidRPr="00D56658">
        <w:rPr>
          <w:rFonts w:ascii="Century Gothic" w:hAnsi="Century Gothic"/>
          <w:spacing w:val="-1"/>
          <w:sz w:val="18"/>
          <w:szCs w:val="18"/>
        </w:rPr>
        <w:t xml:space="preserve"> – Cures reliably even in low-temperature or adverse conditions</w:t>
      </w:r>
    </w:p>
    <w:p w14:paraId="1C15F438" w14:textId="77777777" w:rsidR="00D56658" w:rsidRDefault="00D56658" w:rsidP="00D56658">
      <w:pPr>
        <w:pStyle w:val="NoSpacing"/>
        <w:numPr>
          <w:ilvl w:val="0"/>
          <w:numId w:val="14"/>
        </w:numPr>
        <w:rPr>
          <w:spacing w:val="-1"/>
        </w:rPr>
      </w:pPr>
      <w:r w:rsidRPr="00D56658">
        <w:rPr>
          <w:rFonts w:ascii="Century Gothic" w:hAnsi="Century Gothic"/>
          <w:b/>
          <w:bCs/>
          <w:spacing w:val="-1"/>
          <w:sz w:val="18"/>
          <w:szCs w:val="18"/>
        </w:rPr>
        <w:t>Underwater Capable</w:t>
      </w:r>
      <w:r w:rsidRPr="00D56658">
        <w:rPr>
          <w:rFonts w:ascii="Century Gothic" w:hAnsi="Century Gothic"/>
          <w:spacing w:val="-1"/>
          <w:sz w:val="18"/>
          <w:szCs w:val="18"/>
        </w:rPr>
        <w:t xml:space="preserve"> – Suitable for wet, submerged, or tidal zone applications</w:t>
      </w:r>
    </w:p>
    <w:p w14:paraId="09149DC9" w14:textId="77777777" w:rsidR="00D56658" w:rsidRDefault="00D56658" w:rsidP="00D56658">
      <w:pPr>
        <w:pStyle w:val="NoSpacing"/>
        <w:rPr>
          <w:spacing w:val="-1"/>
        </w:rPr>
      </w:pPr>
    </w:p>
    <w:p w14:paraId="4EE4607A" w14:textId="77777777" w:rsidR="00D56658" w:rsidRDefault="00D56658" w:rsidP="00D56658">
      <w:pPr>
        <w:pStyle w:val="NoSpacing"/>
        <w:rPr>
          <w:spacing w:val="-1"/>
        </w:rPr>
      </w:pPr>
    </w:p>
    <w:p w14:paraId="3E9847D8" w14:textId="77777777" w:rsidR="00D56658" w:rsidRDefault="00D56658" w:rsidP="00D56658">
      <w:pPr>
        <w:pStyle w:val="NoSpacing"/>
        <w:rPr>
          <w:spacing w:val="-1"/>
        </w:rPr>
      </w:pPr>
    </w:p>
    <w:p w14:paraId="3DADE9E7" w14:textId="77777777" w:rsidR="00D56658" w:rsidRDefault="00D56658" w:rsidP="00D56658">
      <w:pPr>
        <w:pStyle w:val="NoSpacing"/>
        <w:rPr>
          <w:spacing w:val="-1"/>
        </w:rPr>
      </w:pPr>
    </w:p>
    <w:p w14:paraId="318905CE" w14:textId="77777777" w:rsidR="00D56658" w:rsidRDefault="00D56658" w:rsidP="00D56658">
      <w:pPr>
        <w:pStyle w:val="NoSpacing"/>
        <w:rPr>
          <w:spacing w:val="-1"/>
        </w:rPr>
      </w:pPr>
    </w:p>
    <w:p w14:paraId="3C236B9C" w14:textId="77777777" w:rsidR="00D56658" w:rsidRDefault="00D56658" w:rsidP="00D56658">
      <w:pPr>
        <w:pStyle w:val="NoSpacing"/>
        <w:rPr>
          <w:spacing w:val="-1"/>
        </w:rPr>
      </w:pPr>
    </w:p>
    <w:p w14:paraId="0C5CF520" w14:textId="77777777" w:rsidR="00D56658" w:rsidRDefault="00D56658" w:rsidP="00D56658">
      <w:pPr>
        <w:pStyle w:val="NoSpacing"/>
        <w:rPr>
          <w:spacing w:val="-1"/>
        </w:rPr>
      </w:pPr>
    </w:p>
    <w:p w14:paraId="2AA7712B" w14:textId="77777777" w:rsidR="00D56658" w:rsidRDefault="00D56658" w:rsidP="00D56658">
      <w:pPr>
        <w:pStyle w:val="NoSpacing"/>
        <w:rPr>
          <w:spacing w:val="-1"/>
        </w:rPr>
      </w:pPr>
    </w:p>
    <w:p w14:paraId="396C7570" w14:textId="77777777" w:rsidR="00D56658" w:rsidRDefault="00D56658" w:rsidP="00D56658">
      <w:pPr>
        <w:pStyle w:val="NoSpacing"/>
        <w:rPr>
          <w:spacing w:val="-1"/>
        </w:rPr>
      </w:pPr>
    </w:p>
    <w:p w14:paraId="4B1B6A83" w14:textId="77777777" w:rsidR="00D56658" w:rsidRDefault="00D56658" w:rsidP="00D56658">
      <w:pPr>
        <w:pStyle w:val="NoSpacing"/>
        <w:rPr>
          <w:spacing w:val="-1"/>
        </w:rPr>
      </w:pPr>
    </w:p>
    <w:p w14:paraId="15306869" w14:textId="77777777" w:rsidR="00D56658" w:rsidRDefault="00D56658" w:rsidP="00D56658">
      <w:pPr>
        <w:pStyle w:val="NoSpacing"/>
        <w:rPr>
          <w:spacing w:val="-1"/>
        </w:rPr>
      </w:pPr>
    </w:p>
    <w:p w14:paraId="25B9950E" w14:textId="77777777" w:rsidR="00D56658" w:rsidRDefault="00D56658" w:rsidP="00D56658">
      <w:pPr>
        <w:pStyle w:val="NoSpacing"/>
        <w:rPr>
          <w:spacing w:val="-1"/>
        </w:rPr>
      </w:pPr>
    </w:p>
    <w:p w14:paraId="719ADB4A" w14:textId="77777777" w:rsidR="00D56658" w:rsidRDefault="00D56658" w:rsidP="00D56658">
      <w:pPr>
        <w:pStyle w:val="NoSpacing"/>
        <w:rPr>
          <w:spacing w:val="-1"/>
        </w:rPr>
      </w:pPr>
    </w:p>
    <w:p w14:paraId="6DB3D773" w14:textId="77777777" w:rsidR="00D56658" w:rsidRDefault="00D56658" w:rsidP="00D56658">
      <w:pPr>
        <w:pStyle w:val="NoSpacing"/>
        <w:rPr>
          <w:spacing w:val="-1"/>
        </w:rPr>
      </w:pPr>
    </w:p>
    <w:p w14:paraId="3FDF2F63" w14:textId="77777777" w:rsidR="00D56658" w:rsidRDefault="00D56658" w:rsidP="00D56658">
      <w:pPr>
        <w:pStyle w:val="NoSpacing"/>
        <w:rPr>
          <w:spacing w:val="-1"/>
        </w:rPr>
      </w:pPr>
    </w:p>
    <w:p w14:paraId="0B3D605E" w14:textId="77777777" w:rsidR="00D56658" w:rsidRPr="00D56658" w:rsidRDefault="00D56658" w:rsidP="00D56658">
      <w:pPr>
        <w:pStyle w:val="NoSpacing"/>
        <w:rPr>
          <w:spacing w:val="-1"/>
        </w:rPr>
      </w:pPr>
    </w:p>
    <w:p w14:paraId="48F94411" w14:textId="77777777" w:rsidR="00463210" w:rsidRPr="00567199" w:rsidRDefault="00463210" w:rsidP="00463210">
      <w:pPr>
        <w:pStyle w:val="Heading1"/>
        <w:shd w:val="clear" w:color="auto" w:fill="1A9BBB"/>
        <w:rPr>
          <w:rFonts w:ascii="Century Gothic" w:hAnsi="Century Gothic"/>
          <w:color w:val="auto"/>
          <w:sz w:val="18"/>
          <w:szCs w:val="18"/>
        </w:rPr>
      </w:pPr>
      <w:r w:rsidRPr="00567199">
        <w:rPr>
          <w:rFonts w:ascii="Century Gothic" w:hAnsi="Century Gothic"/>
          <w:color w:val="auto"/>
          <w:sz w:val="18"/>
          <w:szCs w:val="18"/>
        </w:rPr>
        <w:t>Dry Time at 25°C</w:t>
      </w:r>
    </w:p>
    <w:p w14:paraId="1DB52AE0" w14:textId="77777777" w:rsidR="00463210" w:rsidRPr="00567199" w:rsidRDefault="00463210" w:rsidP="00463210">
      <w:pPr>
        <w:pStyle w:val="NoSpacing"/>
        <w:rPr>
          <w:rFonts w:ascii="Century Gothic" w:hAnsi="Century Gothic"/>
          <w:sz w:val="18"/>
          <w:szCs w:val="18"/>
        </w:rPr>
      </w:pPr>
    </w:p>
    <w:tbl>
      <w:tblPr>
        <w:tblStyle w:val="TableGrid"/>
        <w:tblW w:w="0" w:type="auto"/>
        <w:tblInd w:w="421" w:type="dxa"/>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1966"/>
        <w:gridCol w:w="6639"/>
      </w:tblGrid>
      <w:tr w:rsidR="00463210" w:rsidRPr="00567199" w14:paraId="6E685B4C" w14:textId="77777777" w:rsidTr="00465D9A">
        <w:tc>
          <w:tcPr>
            <w:tcW w:w="2126" w:type="dxa"/>
            <w:hideMark/>
          </w:tcPr>
          <w:p w14:paraId="4A3AA007" w14:textId="77777777" w:rsidR="00463210" w:rsidRPr="00567199" w:rsidRDefault="00463210" w:rsidP="00465D9A">
            <w:pPr>
              <w:rPr>
                <w:rFonts w:ascii="Century Gothic" w:hAnsi="Century Gothic"/>
                <w:b/>
                <w:bCs/>
                <w:i/>
                <w:iCs/>
                <w:sz w:val="18"/>
                <w:szCs w:val="18"/>
              </w:rPr>
            </w:pPr>
            <w:proofErr w:type="spellStart"/>
            <w:r w:rsidRPr="00567199">
              <w:rPr>
                <w:rFonts w:ascii="Century Gothic" w:hAnsi="Century Gothic"/>
                <w:b/>
                <w:bCs/>
                <w:i/>
                <w:iCs/>
                <w:sz w:val="18"/>
                <w:szCs w:val="18"/>
              </w:rPr>
              <w:t>Pot</w:t>
            </w:r>
            <w:proofErr w:type="spellEnd"/>
            <w:r w:rsidRPr="00567199">
              <w:rPr>
                <w:rFonts w:ascii="Century Gothic" w:hAnsi="Century Gothic"/>
                <w:b/>
                <w:bCs/>
                <w:i/>
                <w:iCs/>
                <w:sz w:val="18"/>
                <w:szCs w:val="18"/>
              </w:rPr>
              <w:t xml:space="preserve"> Life:</w:t>
            </w:r>
          </w:p>
        </w:tc>
        <w:tc>
          <w:tcPr>
            <w:tcW w:w="7371" w:type="dxa"/>
            <w:hideMark/>
          </w:tcPr>
          <w:p w14:paraId="4619FF6A" w14:textId="77777777" w:rsidR="00463210" w:rsidRPr="00567199" w:rsidRDefault="00463210" w:rsidP="00465D9A">
            <w:pPr>
              <w:rPr>
                <w:rFonts w:ascii="Century Gothic" w:hAnsi="Century Gothic"/>
                <w:sz w:val="18"/>
                <w:szCs w:val="18"/>
              </w:rPr>
            </w:pPr>
            <w:r w:rsidRPr="00567199">
              <w:rPr>
                <w:rFonts w:ascii="Century Gothic" w:hAnsi="Century Gothic"/>
                <w:sz w:val="18"/>
                <w:szCs w:val="18"/>
              </w:rPr>
              <w:t>45 minutes at 25</w:t>
            </w:r>
            <w:r w:rsidRPr="00567199">
              <w:rPr>
                <w:rFonts w:ascii="Century Gothic" w:hAnsi="Century Gothic" w:cstheme="minorHAnsi"/>
                <w:sz w:val="18"/>
                <w:szCs w:val="18"/>
              </w:rPr>
              <w:t>°</w:t>
            </w:r>
            <w:r w:rsidRPr="00567199">
              <w:rPr>
                <w:rFonts w:ascii="Century Gothic" w:hAnsi="Century Gothic"/>
                <w:sz w:val="18"/>
                <w:szCs w:val="18"/>
              </w:rPr>
              <w:t>C</w:t>
            </w:r>
          </w:p>
        </w:tc>
      </w:tr>
      <w:tr w:rsidR="00463210" w:rsidRPr="00567199" w14:paraId="18F6B564" w14:textId="77777777" w:rsidTr="00465D9A">
        <w:tc>
          <w:tcPr>
            <w:tcW w:w="2126" w:type="dxa"/>
            <w:hideMark/>
          </w:tcPr>
          <w:p w14:paraId="348371FD" w14:textId="77777777" w:rsidR="00463210" w:rsidRPr="00567199" w:rsidRDefault="00463210" w:rsidP="00465D9A">
            <w:pPr>
              <w:rPr>
                <w:rFonts w:ascii="Century Gothic" w:hAnsi="Century Gothic"/>
                <w:b/>
                <w:bCs/>
                <w:i/>
                <w:iCs/>
                <w:sz w:val="18"/>
                <w:szCs w:val="18"/>
              </w:rPr>
            </w:pPr>
            <w:r w:rsidRPr="00567199">
              <w:rPr>
                <w:rFonts w:ascii="Century Gothic" w:hAnsi="Century Gothic"/>
                <w:b/>
                <w:bCs/>
                <w:i/>
                <w:iCs/>
                <w:sz w:val="18"/>
                <w:szCs w:val="18"/>
              </w:rPr>
              <w:t>Tack Free:</w:t>
            </w:r>
          </w:p>
        </w:tc>
        <w:tc>
          <w:tcPr>
            <w:tcW w:w="7371" w:type="dxa"/>
            <w:hideMark/>
          </w:tcPr>
          <w:p w14:paraId="31B8C8A8" w14:textId="77777777" w:rsidR="00463210" w:rsidRPr="00567199" w:rsidRDefault="00463210" w:rsidP="00465D9A">
            <w:pPr>
              <w:rPr>
                <w:rFonts w:ascii="Century Gothic" w:hAnsi="Century Gothic"/>
                <w:sz w:val="18"/>
                <w:szCs w:val="18"/>
              </w:rPr>
            </w:pPr>
            <w:r w:rsidRPr="00567199">
              <w:rPr>
                <w:rFonts w:ascii="Century Gothic" w:hAnsi="Century Gothic"/>
                <w:sz w:val="18"/>
                <w:szCs w:val="18"/>
              </w:rPr>
              <w:t>2-3 hours</w:t>
            </w:r>
          </w:p>
        </w:tc>
      </w:tr>
      <w:tr w:rsidR="00463210" w:rsidRPr="00567199" w14:paraId="40591F99" w14:textId="77777777" w:rsidTr="00465D9A">
        <w:tc>
          <w:tcPr>
            <w:tcW w:w="2126" w:type="dxa"/>
            <w:hideMark/>
          </w:tcPr>
          <w:p w14:paraId="4B99876F" w14:textId="77777777" w:rsidR="00463210" w:rsidRPr="00567199" w:rsidRDefault="00463210" w:rsidP="00465D9A">
            <w:pPr>
              <w:rPr>
                <w:rFonts w:ascii="Century Gothic" w:hAnsi="Century Gothic"/>
                <w:b/>
                <w:bCs/>
                <w:i/>
                <w:iCs/>
                <w:sz w:val="18"/>
                <w:szCs w:val="18"/>
              </w:rPr>
            </w:pPr>
            <w:r w:rsidRPr="00567199">
              <w:rPr>
                <w:rFonts w:ascii="Century Gothic" w:hAnsi="Century Gothic"/>
                <w:b/>
                <w:bCs/>
                <w:i/>
                <w:iCs/>
                <w:sz w:val="18"/>
                <w:szCs w:val="18"/>
              </w:rPr>
              <w:t>Thin Film Set:</w:t>
            </w:r>
          </w:p>
        </w:tc>
        <w:tc>
          <w:tcPr>
            <w:tcW w:w="7371" w:type="dxa"/>
            <w:hideMark/>
          </w:tcPr>
          <w:p w14:paraId="5BED7973" w14:textId="77777777" w:rsidR="00463210" w:rsidRPr="00567199" w:rsidRDefault="00463210" w:rsidP="00465D9A">
            <w:pPr>
              <w:rPr>
                <w:rFonts w:ascii="Century Gothic" w:hAnsi="Century Gothic"/>
                <w:sz w:val="18"/>
                <w:szCs w:val="18"/>
              </w:rPr>
            </w:pPr>
            <w:r w:rsidRPr="00567199">
              <w:rPr>
                <w:rFonts w:ascii="Century Gothic" w:hAnsi="Century Gothic"/>
                <w:sz w:val="18"/>
                <w:szCs w:val="18"/>
              </w:rPr>
              <w:t>8 Hours (Min, depending on temperature and humidity)</w:t>
            </w:r>
          </w:p>
        </w:tc>
      </w:tr>
      <w:tr w:rsidR="00463210" w:rsidRPr="00567199" w14:paraId="6BE79975" w14:textId="77777777" w:rsidTr="00465D9A">
        <w:tc>
          <w:tcPr>
            <w:tcW w:w="2126" w:type="dxa"/>
            <w:hideMark/>
          </w:tcPr>
          <w:p w14:paraId="361DFCDC" w14:textId="77777777" w:rsidR="00463210" w:rsidRPr="00567199" w:rsidRDefault="00463210" w:rsidP="00465D9A">
            <w:pPr>
              <w:rPr>
                <w:rFonts w:ascii="Century Gothic" w:hAnsi="Century Gothic"/>
                <w:b/>
                <w:bCs/>
                <w:i/>
                <w:iCs/>
                <w:sz w:val="18"/>
                <w:szCs w:val="18"/>
              </w:rPr>
            </w:pPr>
            <w:r w:rsidRPr="00567199">
              <w:rPr>
                <w:rFonts w:ascii="Century Gothic" w:hAnsi="Century Gothic"/>
                <w:b/>
                <w:bCs/>
                <w:i/>
                <w:iCs/>
                <w:sz w:val="18"/>
                <w:szCs w:val="18"/>
              </w:rPr>
              <w:t>Deep Cast Set:</w:t>
            </w:r>
          </w:p>
        </w:tc>
        <w:tc>
          <w:tcPr>
            <w:tcW w:w="7371" w:type="dxa"/>
            <w:hideMark/>
          </w:tcPr>
          <w:p w14:paraId="377A5A51" w14:textId="77777777" w:rsidR="00463210" w:rsidRPr="00567199" w:rsidRDefault="00463210" w:rsidP="00465D9A">
            <w:pPr>
              <w:rPr>
                <w:rFonts w:ascii="Century Gothic" w:hAnsi="Century Gothic"/>
                <w:sz w:val="18"/>
                <w:szCs w:val="18"/>
              </w:rPr>
            </w:pPr>
            <w:r w:rsidRPr="00567199">
              <w:rPr>
                <w:rFonts w:ascii="Century Gothic" w:hAnsi="Century Gothic"/>
                <w:sz w:val="18"/>
                <w:szCs w:val="18"/>
              </w:rPr>
              <w:t>24 Hours (Min, depending on temperature and humidity)</w:t>
            </w:r>
          </w:p>
        </w:tc>
      </w:tr>
      <w:tr w:rsidR="00463210" w:rsidRPr="00567199" w14:paraId="57F07CCB" w14:textId="77777777" w:rsidTr="00465D9A">
        <w:tc>
          <w:tcPr>
            <w:tcW w:w="2126" w:type="dxa"/>
            <w:hideMark/>
          </w:tcPr>
          <w:p w14:paraId="2EF71B03" w14:textId="77777777" w:rsidR="00463210" w:rsidRPr="00567199" w:rsidRDefault="00463210" w:rsidP="00465D9A">
            <w:pPr>
              <w:rPr>
                <w:rFonts w:ascii="Century Gothic" w:hAnsi="Century Gothic"/>
                <w:b/>
                <w:bCs/>
                <w:i/>
                <w:iCs/>
                <w:sz w:val="18"/>
                <w:szCs w:val="18"/>
              </w:rPr>
            </w:pPr>
            <w:r w:rsidRPr="00567199">
              <w:rPr>
                <w:rFonts w:ascii="Century Gothic" w:hAnsi="Century Gothic"/>
                <w:b/>
                <w:bCs/>
                <w:i/>
                <w:iCs/>
                <w:sz w:val="18"/>
                <w:szCs w:val="18"/>
              </w:rPr>
              <w:t>Dry Cured:</w:t>
            </w:r>
          </w:p>
        </w:tc>
        <w:tc>
          <w:tcPr>
            <w:tcW w:w="7371" w:type="dxa"/>
            <w:hideMark/>
          </w:tcPr>
          <w:p w14:paraId="58D3FF28" w14:textId="77777777" w:rsidR="00463210" w:rsidRPr="00567199" w:rsidRDefault="00463210" w:rsidP="00465D9A">
            <w:pPr>
              <w:rPr>
                <w:rFonts w:ascii="Century Gothic" w:hAnsi="Century Gothic"/>
                <w:sz w:val="18"/>
                <w:szCs w:val="18"/>
              </w:rPr>
            </w:pPr>
            <w:r w:rsidRPr="00567199">
              <w:rPr>
                <w:rFonts w:ascii="Century Gothic" w:hAnsi="Century Gothic"/>
                <w:sz w:val="18"/>
                <w:szCs w:val="18"/>
              </w:rPr>
              <w:t>12-16 hours – Foot Traffic (depending on temperature and humidity)</w:t>
            </w:r>
          </w:p>
        </w:tc>
      </w:tr>
      <w:tr w:rsidR="00463210" w:rsidRPr="00567199" w14:paraId="5038D04F" w14:textId="77777777" w:rsidTr="00465D9A">
        <w:tc>
          <w:tcPr>
            <w:tcW w:w="2126" w:type="dxa"/>
            <w:hideMark/>
          </w:tcPr>
          <w:p w14:paraId="3FF05ABA" w14:textId="77777777" w:rsidR="00463210" w:rsidRPr="00567199" w:rsidRDefault="00463210" w:rsidP="00465D9A">
            <w:pPr>
              <w:rPr>
                <w:rFonts w:ascii="Century Gothic" w:hAnsi="Century Gothic"/>
                <w:b/>
                <w:bCs/>
                <w:i/>
                <w:iCs/>
                <w:sz w:val="18"/>
                <w:szCs w:val="18"/>
              </w:rPr>
            </w:pPr>
            <w:r w:rsidRPr="00567199">
              <w:rPr>
                <w:rFonts w:ascii="Century Gothic" w:hAnsi="Century Gothic"/>
                <w:b/>
                <w:bCs/>
                <w:i/>
                <w:iCs/>
                <w:sz w:val="18"/>
                <w:szCs w:val="18"/>
              </w:rPr>
              <w:t>Fully Cured:</w:t>
            </w:r>
          </w:p>
        </w:tc>
        <w:tc>
          <w:tcPr>
            <w:tcW w:w="7371" w:type="dxa"/>
            <w:hideMark/>
          </w:tcPr>
          <w:p w14:paraId="02D56964" w14:textId="77777777" w:rsidR="00463210" w:rsidRPr="00567199" w:rsidRDefault="00463210" w:rsidP="00465D9A">
            <w:pPr>
              <w:rPr>
                <w:rFonts w:ascii="Century Gothic" w:hAnsi="Century Gothic"/>
                <w:sz w:val="18"/>
                <w:szCs w:val="18"/>
              </w:rPr>
            </w:pPr>
            <w:r w:rsidRPr="00567199">
              <w:rPr>
                <w:rFonts w:ascii="Century Gothic" w:hAnsi="Century Gothic"/>
                <w:sz w:val="18"/>
                <w:szCs w:val="18"/>
              </w:rPr>
              <w:t>7 days (Vehicle Traffic)</w:t>
            </w:r>
          </w:p>
        </w:tc>
      </w:tr>
      <w:tr w:rsidR="00463210" w:rsidRPr="00567199" w14:paraId="18E3FFC2" w14:textId="77777777" w:rsidTr="00465D9A">
        <w:tc>
          <w:tcPr>
            <w:tcW w:w="2126" w:type="dxa"/>
            <w:hideMark/>
          </w:tcPr>
          <w:p w14:paraId="2E9C3C45" w14:textId="77777777" w:rsidR="00463210" w:rsidRPr="00567199" w:rsidRDefault="00463210" w:rsidP="00465D9A">
            <w:pPr>
              <w:rPr>
                <w:rFonts w:ascii="Century Gothic" w:hAnsi="Century Gothic"/>
                <w:b/>
                <w:bCs/>
                <w:i/>
                <w:iCs/>
                <w:sz w:val="18"/>
                <w:szCs w:val="18"/>
              </w:rPr>
            </w:pPr>
            <w:r w:rsidRPr="00567199">
              <w:rPr>
                <w:rFonts w:ascii="Century Gothic" w:hAnsi="Century Gothic"/>
                <w:b/>
                <w:bCs/>
                <w:i/>
                <w:iCs/>
                <w:sz w:val="18"/>
                <w:szCs w:val="18"/>
              </w:rPr>
              <w:t>Re-Coat:</w:t>
            </w:r>
          </w:p>
        </w:tc>
        <w:tc>
          <w:tcPr>
            <w:tcW w:w="7371" w:type="dxa"/>
            <w:hideMark/>
          </w:tcPr>
          <w:p w14:paraId="3AC0FE2E" w14:textId="77777777" w:rsidR="00463210" w:rsidRPr="00567199" w:rsidRDefault="00463210" w:rsidP="00465D9A">
            <w:pPr>
              <w:rPr>
                <w:rFonts w:ascii="Century Gothic" w:hAnsi="Century Gothic"/>
                <w:sz w:val="18"/>
                <w:szCs w:val="18"/>
              </w:rPr>
            </w:pPr>
            <w:r w:rsidRPr="00567199">
              <w:rPr>
                <w:rFonts w:ascii="Century Gothic" w:hAnsi="Century Gothic"/>
                <w:sz w:val="18"/>
                <w:szCs w:val="18"/>
              </w:rPr>
              <w:t xml:space="preserve">Over night </w:t>
            </w:r>
          </w:p>
        </w:tc>
      </w:tr>
    </w:tbl>
    <w:p w14:paraId="7DD76F2B" w14:textId="77777777" w:rsidR="00463210" w:rsidRPr="00567199" w:rsidRDefault="00463210" w:rsidP="00463210">
      <w:pPr>
        <w:pStyle w:val="Heading1"/>
        <w:shd w:val="clear" w:color="auto" w:fill="1A9BBB"/>
        <w:rPr>
          <w:rFonts w:ascii="Century Gothic" w:hAnsi="Century Gothic"/>
          <w:color w:val="auto"/>
          <w:sz w:val="18"/>
          <w:szCs w:val="18"/>
        </w:rPr>
      </w:pPr>
      <w:r w:rsidRPr="00567199">
        <w:rPr>
          <w:rFonts w:ascii="Century Gothic" w:hAnsi="Century Gothic"/>
          <w:color w:val="auto"/>
          <w:sz w:val="18"/>
          <w:szCs w:val="18"/>
        </w:rPr>
        <w:t>Clean Up</w:t>
      </w:r>
    </w:p>
    <w:p w14:paraId="4CD0BF94" w14:textId="77777777" w:rsidR="00463210" w:rsidRPr="00567199" w:rsidRDefault="00463210" w:rsidP="00463210">
      <w:pPr>
        <w:pStyle w:val="NoSpacing"/>
        <w:rPr>
          <w:rFonts w:ascii="Century Gothic" w:hAnsi="Century Gothic"/>
          <w:sz w:val="18"/>
          <w:szCs w:val="18"/>
        </w:rPr>
      </w:pPr>
      <w:bookmarkStart w:id="1" w:name="_Hlk29639594"/>
      <w:proofErr w:type="spellStart"/>
      <w:r w:rsidRPr="00567199">
        <w:rPr>
          <w:rFonts w:ascii="Century Gothic" w:hAnsi="Century Gothic"/>
          <w:sz w:val="18"/>
          <w:szCs w:val="18"/>
        </w:rPr>
        <w:t>EpoThin</w:t>
      </w:r>
      <w:proofErr w:type="spellEnd"/>
      <w:r w:rsidRPr="00567199">
        <w:rPr>
          <w:rFonts w:ascii="Century Gothic" w:hAnsi="Century Gothic"/>
          <w:sz w:val="18"/>
          <w:szCs w:val="18"/>
        </w:rPr>
        <w:t xml:space="preserve"> - Thinner &amp; Diluent (Blend of Solvents).</w:t>
      </w:r>
    </w:p>
    <w:bookmarkEnd w:id="1"/>
    <w:p w14:paraId="7F526D73" w14:textId="77777777" w:rsidR="00463210" w:rsidRPr="000101B3" w:rsidRDefault="00463210" w:rsidP="00463210">
      <w:pPr>
        <w:pStyle w:val="Heading1"/>
        <w:shd w:val="clear" w:color="auto" w:fill="1A9BBB"/>
        <w:rPr>
          <w:rFonts w:ascii="Century Gothic" w:hAnsi="Century Gothic"/>
          <w:b/>
          <w:bCs/>
          <w:color w:val="auto"/>
          <w:sz w:val="18"/>
          <w:szCs w:val="18"/>
        </w:rPr>
      </w:pPr>
      <w:r w:rsidRPr="000101B3">
        <w:rPr>
          <w:rFonts w:ascii="Century Gothic" w:hAnsi="Century Gothic"/>
          <w:b/>
          <w:bCs/>
          <w:color w:val="auto"/>
          <w:sz w:val="18"/>
          <w:szCs w:val="18"/>
        </w:rPr>
        <w:t>Preparations</w:t>
      </w:r>
    </w:p>
    <w:p w14:paraId="183DC912" w14:textId="77777777" w:rsidR="00463210" w:rsidRPr="00567199" w:rsidRDefault="00463210" w:rsidP="00463210">
      <w:pPr>
        <w:pStyle w:val="NoSpacing"/>
        <w:rPr>
          <w:rFonts w:ascii="Century Gothic" w:hAnsi="Century Gothic"/>
          <w:sz w:val="18"/>
          <w:szCs w:val="18"/>
        </w:rPr>
      </w:pPr>
      <w:r w:rsidRPr="00567199">
        <w:rPr>
          <w:rFonts w:ascii="Century Gothic" w:hAnsi="Century Gothic"/>
          <w:sz w:val="18"/>
          <w:szCs w:val="18"/>
        </w:rPr>
        <w:t xml:space="preserve">Clean and dry surface.  </w:t>
      </w:r>
      <w:r w:rsidRPr="00567199">
        <w:rPr>
          <w:rFonts w:ascii="Century Gothic" w:hAnsi="Century Gothic"/>
          <w:sz w:val="18"/>
          <w:szCs w:val="18"/>
          <w:lang w:eastAsia="en-AU"/>
        </w:rPr>
        <w:t xml:space="preserve">Ensure surface to be coated is free of all dirt, grease, oil, paint, curing agents and other contaminants. </w:t>
      </w:r>
      <w:r w:rsidRPr="00567199">
        <w:rPr>
          <w:rFonts w:ascii="Century Gothic" w:hAnsi="Century Gothic"/>
          <w:sz w:val="18"/>
          <w:szCs w:val="18"/>
        </w:rPr>
        <w:t>Removal of Oil Contamination by degreaser and alkaline cleaning pressure wash</w:t>
      </w:r>
    </w:p>
    <w:p w14:paraId="1557676C" w14:textId="77777777" w:rsidR="00463210" w:rsidRDefault="00463210" w:rsidP="00463210">
      <w:pPr>
        <w:pStyle w:val="NoSpacing"/>
        <w:rPr>
          <w:rFonts w:ascii="Century Gothic" w:hAnsi="Century Gothic"/>
          <w:sz w:val="18"/>
          <w:szCs w:val="18"/>
        </w:rPr>
      </w:pPr>
      <w:r w:rsidRPr="00567199">
        <w:rPr>
          <w:rFonts w:ascii="Century Gothic" w:hAnsi="Century Gothic"/>
          <w:sz w:val="18"/>
          <w:szCs w:val="18"/>
        </w:rPr>
        <w:t xml:space="preserve">Acid-wash to enhanced surface porosity and etch the surface.  Ensure moisture free surface.  </w:t>
      </w:r>
      <w:r w:rsidRPr="00567199">
        <w:rPr>
          <w:rFonts w:ascii="Century Gothic" w:hAnsi="Century Gothic"/>
          <w:sz w:val="18"/>
          <w:szCs w:val="18"/>
          <w:lang w:eastAsia="en-AU"/>
        </w:rPr>
        <w:t xml:space="preserve">Allow to completely dry, run Dry Test.  Place a piece of plastic over a small area, tape the edges and leave for 1 hour.  Remove plastic, if there is no moisture on either surface, concrete is sufficiently dry. </w:t>
      </w:r>
      <w:r w:rsidRPr="00567199">
        <w:rPr>
          <w:rFonts w:ascii="Century Gothic" w:hAnsi="Century Gothic"/>
          <w:sz w:val="18"/>
          <w:szCs w:val="18"/>
        </w:rPr>
        <w:t xml:space="preserve"> Ideally, always consider surface grinding and removal of loose materials.  </w:t>
      </w:r>
      <w:r w:rsidRPr="00567199">
        <w:rPr>
          <w:rFonts w:ascii="Century Gothic" w:hAnsi="Century Gothic"/>
          <w:sz w:val="18"/>
          <w:szCs w:val="18"/>
          <w:lang w:eastAsia="en-AU"/>
        </w:rPr>
        <w:t xml:space="preserve">Grinding is always advisable prior to application of all Shimicoat Epoxy products, to maximize adhesion.  </w:t>
      </w:r>
      <w:r w:rsidRPr="00567199">
        <w:rPr>
          <w:rFonts w:ascii="Century Gothic" w:hAnsi="Century Gothic"/>
          <w:sz w:val="18"/>
          <w:szCs w:val="18"/>
        </w:rPr>
        <w:t>For further information, please refer to SHIMICOAT Instruction for “Surface Preparations”.</w:t>
      </w:r>
    </w:p>
    <w:p w14:paraId="2E2A59D6" w14:textId="77777777" w:rsidR="00D56658" w:rsidRDefault="00D56658" w:rsidP="00463210">
      <w:pPr>
        <w:pStyle w:val="NoSpacing"/>
        <w:rPr>
          <w:rFonts w:ascii="Century Gothic" w:hAnsi="Century Gothic"/>
          <w:sz w:val="18"/>
          <w:szCs w:val="18"/>
        </w:rPr>
      </w:pPr>
    </w:p>
    <w:p w14:paraId="54C25A87" w14:textId="4E25B69B" w:rsidR="00D56658" w:rsidRPr="00D56658" w:rsidRDefault="00D56658" w:rsidP="00D56658">
      <w:pPr>
        <w:pStyle w:val="Heading1"/>
        <w:shd w:val="clear" w:color="auto" w:fill="1A9BBB"/>
        <w:rPr>
          <w:rFonts w:ascii="Century Gothic" w:hAnsi="Century Gothic"/>
          <w:b/>
          <w:bCs/>
          <w:color w:val="auto"/>
          <w:sz w:val="18"/>
          <w:szCs w:val="18"/>
        </w:rPr>
      </w:pPr>
      <w:r w:rsidRPr="00D56658">
        <w:rPr>
          <w:rFonts w:ascii="Century Gothic" w:hAnsi="Century Gothic"/>
          <w:b/>
          <w:bCs/>
          <w:color w:val="auto"/>
          <w:kern w:val="2"/>
          <w:sz w:val="18"/>
          <w:szCs w:val="18"/>
          <w14:ligatures w14:val="standardContextual"/>
        </w:rPr>
        <w:t>Installation Guidelines</w:t>
      </w:r>
      <w:r w:rsidRPr="00D56658">
        <w:rPr>
          <w:rFonts w:ascii="Century Gothic" w:hAnsi="Century Gothic"/>
          <w:b/>
          <w:bCs/>
          <w:color w:val="auto"/>
          <w:sz w:val="18"/>
          <w:szCs w:val="18"/>
        </w:rPr>
        <w:t xml:space="preserve"> </w:t>
      </w:r>
    </w:p>
    <w:p w14:paraId="5CA429A4" w14:textId="77777777" w:rsidR="00D56658" w:rsidRPr="00D56658" w:rsidRDefault="00D56658" w:rsidP="00B45B11">
      <w:pPr>
        <w:pStyle w:val="NoSpacing"/>
        <w:rPr>
          <w:rFonts w:ascii="Century Gothic" w:hAnsi="Century Gothic"/>
          <w:sz w:val="18"/>
          <w:szCs w:val="18"/>
        </w:rPr>
      </w:pPr>
      <w:r w:rsidRPr="00D56658">
        <w:rPr>
          <w:rFonts w:ascii="Century Gothic" w:hAnsi="Century Gothic"/>
          <w:b/>
          <w:bCs/>
          <w:sz w:val="18"/>
          <w:szCs w:val="18"/>
        </w:rPr>
        <w:t>Mixing Instructions</w:t>
      </w:r>
    </w:p>
    <w:p w14:paraId="20DE51AC" w14:textId="77777777" w:rsidR="00D56658" w:rsidRPr="00D56658" w:rsidRDefault="00D56658" w:rsidP="00B45B11">
      <w:pPr>
        <w:pStyle w:val="NoSpacing"/>
        <w:numPr>
          <w:ilvl w:val="0"/>
          <w:numId w:val="16"/>
        </w:numPr>
        <w:rPr>
          <w:rFonts w:ascii="Century Gothic" w:hAnsi="Century Gothic"/>
          <w:sz w:val="18"/>
          <w:szCs w:val="18"/>
        </w:rPr>
      </w:pPr>
      <w:r w:rsidRPr="00D56658">
        <w:rPr>
          <w:rFonts w:ascii="Century Gothic" w:hAnsi="Century Gothic"/>
          <w:sz w:val="18"/>
          <w:szCs w:val="18"/>
        </w:rPr>
        <w:t>Use a slow-speed mechanical mixer for optimal blending.</w:t>
      </w:r>
    </w:p>
    <w:p w14:paraId="0BEFE5D7" w14:textId="77777777" w:rsidR="00D56658" w:rsidRPr="00D56658" w:rsidRDefault="00D56658" w:rsidP="00B45B11">
      <w:pPr>
        <w:pStyle w:val="NoSpacing"/>
        <w:numPr>
          <w:ilvl w:val="0"/>
          <w:numId w:val="16"/>
        </w:numPr>
        <w:rPr>
          <w:rFonts w:ascii="Century Gothic" w:hAnsi="Century Gothic"/>
          <w:sz w:val="18"/>
          <w:szCs w:val="18"/>
        </w:rPr>
      </w:pPr>
      <w:r w:rsidRPr="00D56658">
        <w:rPr>
          <w:rFonts w:ascii="Century Gothic" w:hAnsi="Century Gothic"/>
          <w:sz w:val="18"/>
          <w:szCs w:val="18"/>
        </w:rPr>
        <w:t>Add Component B into Component A, not the reverse.</w:t>
      </w:r>
    </w:p>
    <w:p w14:paraId="0D511EFB" w14:textId="77777777" w:rsidR="00D56658" w:rsidRPr="00D56658" w:rsidRDefault="00D56658" w:rsidP="00B45B11">
      <w:pPr>
        <w:pStyle w:val="NoSpacing"/>
        <w:numPr>
          <w:ilvl w:val="0"/>
          <w:numId w:val="16"/>
        </w:numPr>
        <w:rPr>
          <w:rFonts w:ascii="Century Gothic" w:hAnsi="Century Gothic"/>
          <w:sz w:val="18"/>
          <w:szCs w:val="18"/>
        </w:rPr>
      </w:pPr>
      <w:r w:rsidRPr="00D56658">
        <w:rPr>
          <w:rFonts w:ascii="Century Gothic" w:hAnsi="Century Gothic"/>
          <w:sz w:val="18"/>
          <w:szCs w:val="18"/>
        </w:rPr>
        <w:t>Mix until the blend is uniform in colour and consistency, avoiding air entrapment.</w:t>
      </w:r>
    </w:p>
    <w:p w14:paraId="7C1E4DA9" w14:textId="77777777" w:rsidR="00D56658" w:rsidRPr="00D56658" w:rsidRDefault="00D56658" w:rsidP="00B45B11">
      <w:pPr>
        <w:pStyle w:val="NoSpacing"/>
        <w:rPr>
          <w:rFonts w:ascii="Century Gothic" w:hAnsi="Century Gothic"/>
          <w:sz w:val="18"/>
          <w:szCs w:val="18"/>
        </w:rPr>
      </w:pPr>
      <w:r w:rsidRPr="00D56658">
        <w:rPr>
          <w:rFonts w:ascii="Century Gothic" w:hAnsi="Century Gothic"/>
          <w:b/>
          <w:bCs/>
          <w:sz w:val="18"/>
          <w:szCs w:val="18"/>
        </w:rPr>
        <w:t>Application</w:t>
      </w:r>
    </w:p>
    <w:p w14:paraId="31963B5D" w14:textId="77777777" w:rsidR="00D56658" w:rsidRPr="00D56658" w:rsidRDefault="00D56658" w:rsidP="00B45B11">
      <w:pPr>
        <w:pStyle w:val="NoSpacing"/>
        <w:numPr>
          <w:ilvl w:val="0"/>
          <w:numId w:val="17"/>
        </w:numPr>
        <w:rPr>
          <w:rFonts w:ascii="Century Gothic" w:hAnsi="Century Gothic"/>
          <w:sz w:val="18"/>
          <w:szCs w:val="18"/>
        </w:rPr>
      </w:pPr>
      <w:r w:rsidRPr="00D56658">
        <w:rPr>
          <w:rFonts w:ascii="Century Gothic" w:hAnsi="Century Gothic"/>
          <w:sz w:val="18"/>
          <w:szCs w:val="18"/>
        </w:rPr>
        <w:t>Immediately pour or apply the mixed product to the target area.</w:t>
      </w:r>
    </w:p>
    <w:p w14:paraId="6B703912" w14:textId="77777777" w:rsidR="00D56658" w:rsidRPr="00D56658" w:rsidRDefault="00D56658" w:rsidP="00B45B11">
      <w:pPr>
        <w:pStyle w:val="NoSpacing"/>
        <w:numPr>
          <w:ilvl w:val="0"/>
          <w:numId w:val="17"/>
        </w:numPr>
        <w:rPr>
          <w:rFonts w:ascii="Century Gothic" w:hAnsi="Century Gothic"/>
          <w:sz w:val="18"/>
          <w:szCs w:val="18"/>
        </w:rPr>
      </w:pPr>
      <w:r w:rsidRPr="00D56658">
        <w:rPr>
          <w:rFonts w:ascii="Century Gothic" w:hAnsi="Century Gothic"/>
          <w:sz w:val="18"/>
          <w:szCs w:val="18"/>
        </w:rPr>
        <w:t>For underwater or submerged applications, the resin will naturally displace water from the cavity during application.</w:t>
      </w:r>
    </w:p>
    <w:p w14:paraId="4B4A6305" w14:textId="77777777" w:rsidR="00D56658" w:rsidRPr="00D56658" w:rsidRDefault="00D56658" w:rsidP="00B45B11">
      <w:pPr>
        <w:pStyle w:val="NoSpacing"/>
        <w:rPr>
          <w:rFonts w:ascii="Century Gothic" w:hAnsi="Century Gothic"/>
          <w:sz w:val="18"/>
          <w:szCs w:val="18"/>
        </w:rPr>
      </w:pPr>
      <w:r w:rsidRPr="00D56658">
        <w:rPr>
          <w:rFonts w:ascii="Century Gothic" w:hAnsi="Century Gothic"/>
          <w:b/>
          <w:bCs/>
          <w:sz w:val="18"/>
          <w:szCs w:val="18"/>
        </w:rPr>
        <w:t>Bulk Filling for Large Cavities</w:t>
      </w:r>
    </w:p>
    <w:p w14:paraId="7FC59DD7" w14:textId="0C9BC525" w:rsidR="00D56658" w:rsidRPr="00D56658" w:rsidRDefault="00D56658" w:rsidP="00B45B11">
      <w:pPr>
        <w:pStyle w:val="NoSpacing"/>
        <w:numPr>
          <w:ilvl w:val="0"/>
          <w:numId w:val="18"/>
        </w:numPr>
        <w:rPr>
          <w:rFonts w:ascii="Century Gothic" w:hAnsi="Century Gothic"/>
          <w:sz w:val="18"/>
          <w:szCs w:val="18"/>
        </w:rPr>
      </w:pPr>
      <w:r w:rsidRPr="00D56658">
        <w:rPr>
          <w:rFonts w:ascii="Century Gothic" w:hAnsi="Century Gothic"/>
          <w:sz w:val="18"/>
          <w:szCs w:val="18"/>
        </w:rPr>
        <w:t>For deep pours or large voids</w:t>
      </w:r>
      <w:r w:rsidR="00B45B11">
        <w:rPr>
          <w:rFonts w:ascii="Century Gothic" w:hAnsi="Century Gothic"/>
          <w:sz w:val="18"/>
          <w:szCs w:val="18"/>
        </w:rPr>
        <w:t xml:space="preserve"> </w:t>
      </w:r>
      <w:proofErr w:type="spellStart"/>
      <w:r w:rsidR="00B45B11">
        <w:rPr>
          <w:rFonts w:ascii="Century Gothic" w:hAnsi="Century Gothic"/>
          <w:sz w:val="18"/>
          <w:szCs w:val="18"/>
        </w:rPr>
        <w:t>Magmapoxy</w:t>
      </w:r>
      <w:proofErr w:type="spellEnd"/>
      <w:r w:rsidRPr="00D56658">
        <w:rPr>
          <w:rFonts w:ascii="Century Gothic" w:hAnsi="Century Gothic"/>
          <w:sz w:val="18"/>
          <w:szCs w:val="18"/>
        </w:rPr>
        <w:t xml:space="preserve"> can be bulk-filled with </w:t>
      </w:r>
      <w:r w:rsidR="00B45B11">
        <w:rPr>
          <w:rFonts w:ascii="Century Gothic" w:hAnsi="Century Gothic"/>
          <w:sz w:val="18"/>
          <w:szCs w:val="18"/>
        </w:rPr>
        <w:t>600µ</w:t>
      </w:r>
      <w:r w:rsidRPr="00D56658">
        <w:rPr>
          <w:rFonts w:ascii="Century Gothic" w:hAnsi="Century Gothic"/>
          <w:sz w:val="18"/>
          <w:szCs w:val="18"/>
        </w:rPr>
        <w:t xml:space="preserve"> silica sand, up to </w:t>
      </w:r>
      <w:r w:rsidR="00B45B11">
        <w:rPr>
          <w:rFonts w:ascii="Century Gothic" w:hAnsi="Century Gothic"/>
          <w:sz w:val="18"/>
          <w:szCs w:val="18"/>
        </w:rPr>
        <w:t>triple</w:t>
      </w:r>
      <w:r w:rsidRPr="00D56658">
        <w:rPr>
          <w:rFonts w:ascii="Century Gothic" w:hAnsi="Century Gothic"/>
          <w:sz w:val="18"/>
          <w:szCs w:val="18"/>
        </w:rPr>
        <w:t xml:space="preserve"> parts by weight.</w:t>
      </w:r>
    </w:p>
    <w:p w14:paraId="5B4537F1" w14:textId="77777777" w:rsidR="00D56658" w:rsidRPr="00D56658" w:rsidRDefault="00D56658" w:rsidP="00B45B11">
      <w:pPr>
        <w:pStyle w:val="NoSpacing"/>
        <w:numPr>
          <w:ilvl w:val="0"/>
          <w:numId w:val="18"/>
        </w:numPr>
        <w:rPr>
          <w:rFonts w:ascii="Century Gothic" w:hAnsi="Century Gothic"/>
          <w:sz w:val="18"/>
          <w:szCs w:val="18"/>
        </w:rPr>
      </w:pPr>
      <w:r w:rsidRPr="00D56658">
        <w:rPr>
          <w:rFonts w:ascii="Century Gothic" w:hAnsi="Century Gothic"/>
          <w:sz w:val="18"/>
          <w:szCs w:val="18"/>
        </w:rPr>
        <w:t>This reduces resin volume, lowers exothermic reaction in hot climates, and minimizes post-cure shrinkage.</w:t>
      </w:r>
    </w:p>
    <w:p w14:paraId="759BA879" w14:textId="77777777" w:rsidR="00B45B11" w:rsidRDefault="00D56658" w:rsidP="00B45B11">
      <w:pPr>
        <w:pStyle w:val="NoSpacing"/>
        <w:numPr>
          <w:ilvl w:val="0"/>
          <w:numId w:val="18"/>
        </w:numPr>
        <w:rPr>
          <w:rFonts w:ascii="Century Gothic" w:hAnsi="Century Gothic"/>
          <w:sz w:val="18"/>
          <w:szCs w:val="18"/>
        </w:rPr>
      </w:pPr>
      <w:r w:rsidRPr="00D56658">
        <w:rPr>
          <w:rFonts w:ascii="Century Gothic" w:hAnsi="Century Gothic"/>
          <w:sz w:val="18"/>
          <w:szCs w:val="18"/>
        </w:rPr>
        <w:t>The kit is designed to allow easy addition—simply top up the mixed resin container with silica sand at the recommended rate.</w:t>
      </w:r>
    </w:p>
    <w:p w14:paraId="04A92DA4" w14:textId="0996B49D" w:rsidR="00D56658" w:rsidRPr="00B45B11" w:rsidRDefault="00D56658" w:rsidP="00B45B11">
      <w:pPr>
        <w:pStyle w:val="NoSpacing"/>
        <w:numPr>
          <w:ilvl w:val="0"/>
          <w:numId w:val="18"/>
        </w:numPr>
        <w:rPr>
          <w:rFonts w:ascii="Century Gothic" w:hAnsi="Century Gothic"/>
          <w:sz w:val="18"/>
          <w:szCs w:val="18"/>
        </w:rPr>
      </w:pPr>
      <w:r w:rsidRPr="00D56658">
        <w:rPr>
          <w:rFonts w:ascii="Century Gothic" w:hAnsi="Century Gothic"/>
          <w:sz w:val="18"/>
          <w:szCs w:val="18"/>
        </w:rPr>
        <w:t>Aggregate-filled product retains high strength and pourability.</w:t>
      </w:r>
    </w:p>
    <w:p w14:paraId="24E00BDA" w14:textId="77777777" w:rsidR="00D56658" w:rsidRDefault="00D56658" w:rsidP="00463210">
      <w:pPr>
        <w:pStyle w:val="NoSpacing"/>
        <w:rPr>
          <w:rFonts w:ascii="Century Gothic" w:hAnsi="Century Gothic"/>
          <w:sz w:val="18"/>
          <w:szCs w:val="18"/>
        </w:rPr>
      </w:pPr>
    </w:p>
    <w:p w14:paraId="496C2C56" w14:textId="77777777" w:rsidR="00D56658" w:rsidRDefault="00D56658" w:rsidP="00463210">
      <w:pPr>
        <w:pStyle w:val="NoSpacing"/>
        <w:rPr>
          <w:rFonts w:ascii="Century Gothic" w:hAnsi="Century Gothic"/>
          <w:sz w:val="18"/>
          <w:szCs w:val="18"/>
        </w:rPr>
      </w:pPr>
    </w:p>
    <w:p w14:paraId="1A1EE09C" w14:textId="77777777" w:rsidR="00D56658" w:rsidRDefault="00D56658" w:rsidP="00463210">
      <w:pPr>
        <w:pStyle w:val="NoSpacing"/>
        <w:rPr>
          <w:rFonts w:ascii="Century Gothic" w:hAnsi="Century Gothic"/>
          <w:sz w:val="18"/>
          <w:szCs w:val="18"/>
        </w:rPr>
      </w:pPr>
    </w:p>
    <w:p w14:paraId="3EEC112D" w14:textId="77777777" w:rsidR="00D56658" w:rsidRDefault="00D56658" w:rsidP="00463210">
      <w:pPr>
        <w:pStyle w:val="NoSpacing"/>
        <w:rPr>
          <w:rFonts w:ascii="Century Gothic" w:hAnsi="Century Gothic"/>
          <w:sz w:val="18"/>
          <w:szCs w:val="18"/>
        </w:rPr>
      </w:pPr>
    </w:p>
    <w:p w14:paraId="38EAB123" w14:textId="77777777" w:rsidR="00D56658" w:rsidRDefault="00D56658" w:rsidP="00463210">
      <w:pPr>
        <w:pStyle w:val="NoSpacing"/>
        <w:rPr>
          <w:rFonts w:ascii="Century Gothic" w:hAnsi="Century Gothic"/>
          <w:sz w:val="18"/>
          <w:szCs w:val="18"/>
        </w:rPr>
      </w:pPr>
    </w:p>
    <w:p w14:paraId="2170D5AB" w14:textId="77777777" w:rsidR="00D56658" w:rsidRDefault="00D56658" w:rsidP="00463210">
      <w:pPr>
        <w:pStyle w:val="NoSpacing"/>
        <w:rPr>
          <w:rFonts w:ascii="Century Gothic" w:hAnsi="Century Gothic"/>
          <w:sz w:val="18"/>
          <w:szCs w:val="18"/>
        </w:rPr>
      </w:pPr>
    </w:p>
    <w:p w14:paraId="24060E90" w14:textId="77777777" w:rsidR="00D56658" w:rsidRDefault="00D56658" w:rsidP="00463210">
      <w:pPr>
        <w:pStyle w:val="NoSpacing"/>
        <w:rPr>
          <w:rFonts w:ascii="Century Gothic" w:hAnsi="Century Gothic"/>
          <w:sz w:val="18"/>
          <w:szCs w:val="18"/>
        </w:rPr>
      </w:pPr>
    </w:p>
    <w:p w14:paraId="44DA7688" w14:textId="77777777" w:rsidR="00D56658" w:rsidRDefault="00D56658" w:rsidP="00463210">
      <w:pPr>
        <w:pStyle w:val="NoSpacing"/>
        <w:rPr>
          <w:rFonts w:ascii="Century Gothic" w:hAnsi="Century Gothic"/>
          <w:sz w:val="18"/>
          <w:szCs w:val="18"/>
        </w:rPr>
      </w:pPr>
    </w:p>
    <w:p w14:paraId="4970D1EF" w14:textId="77777777" w:rsidR="00D56658" w:rsidRDefault="00D56658" w:rsidP="00463210">
      <w:pPr>
        <w:pStyle w:val="NoSpacing"/>
        <w:rPr>
          <w:rFonts w:ascii="Century Gothic" w:hAnsi="Century Gothic"/>
          <w:sz w:val="18"/>
          <w:szCs w:val="18"/>
        </w:rPr>
      </w:pPr>
    </w:p>
    <w:p w14:paraId="186FA0BE" w14:textId="77777777" w:rsidR="00D56658" w:rsidRDefault="00D56658" w:rsidP="00463210">
      <w:pPr>
        <w:pStyle w:val="NoSpacing"/>
        <w:rPr>
          <w:rFonts w:ascii="Century Gothic" w:hAnsi="Century Gothic"/>
          <w:sz w:val="18"/>
          <w:szCs w:val="18"/>
        </w:rPr>
      </w:pPr>
    </w:p>
    <w:p w14:paraId="0FE2CAD8" w14:textId="77777777" w:rsidR="00D56658" w:rsidRDefault="00D56658" w:rsidP="00463210">
      <w:pPr>
        <w:pStyle w:val="NoSpacing"/>
        <w:rPr>
          <w:rFonts w:ascii="Century Gothic" w:hAnsi="Century Gothic"/>
          <w:sz w:val="18"/>
          <w:szCs w:val="18"/>
        </w:rPr>
      </w:pPr>
    </w:p>
    <w:p w14:paraId="4CB2B545" w14:textId="77777777" w:rsidR="00D56658" w:rsidRDefault="00D56658" w:rsidP="00463210">
      <w:pPr>
        <w:pStyle w:val="NoSpacing"/>
        <w:rPr>
          <w:rFonts w:ascii="Century Gothic" w:hAnsi="Century Gothic"/>
          <w:sz w:val="18"/>
          <w:szCs w:val="18"/>
        </w:rPr>
      </w:pPr>
    </w:p>
    <w:p w14:paraId="1895CCF8" w14:textId="77777777" w:rsidR="00D56658" w:rsidRDefault="00D56658" w:rsidP="00463210">
      <w:pPr>
        <w:pStyle w:val="NoSpacing"/>
        <w:rPr>
          <w:rFonts w:ascii="Century Gothic" w:hAnsi="Century Gothic"/>
          <w:sz w:val="18"/>
          <w:szCs w:val="18"/>
        </w:rPr>
      </w:pPr>
    </w:p>
    <w:p w14:paraId="0074779B" w14:textId="77777777" w:rsidR="00D56658" w:rsidRDefault="00D56658" w:rsidP="00463210">
      <w:pPr>
        <w:pStyle w:val="NoSpacing"/>
        <w:rPr>
          <w:rFonts w:ascii="Century Gothic" w:hAnsi="Century Gothic"/>
          <w:sz w:val="18"/>
          <w:szCs w:val="18"/>
        </w:rPr>
      </w:pPr>
    </w:p>
    <w:p w14:paraId="6CDAB6E1" w14:textId="77777777" w:rsidR="00D56658" w:rsidRDefault="00D56658" w:rsidP="00463210">
      <w:pPr>
        <w:pStyle w:val="NoSpacing"/>
        <w:rPr>
          <w:rFonts w:ascii="Century Gothic" w:hAnsi="Century Gothic"/>
          <w:sz w:val="18"/>
          <w:szCs w:val="18"/>
        </w:rPr>
      </w:pPr>
    </w:p>
    <w:p w14:paraId="232CAEA1" w14:textId="77777777" w:rsidR="00D56658" w:rsidRPr="00567199" w:rsidRDefault="00D56658" w:rsidP="00463210">
      <w:pPr>
        <w:pStyle w:val="NoSpacing"/>
        <w:rPr>
          <w:rFonts w:ascii="Century Gothic" w:hAnsi="Century Gothic"/>
          <w:sz w:val="18"/>
          <w:szCs w:val="18"/>
        </w:rPr>
      </w:pPr>
    </w:p>
    <w:p w14:paraId="050AF396" w14:textId="05DB43BE" w:rsidR="00463210" w:rsidRPr="000101B3" w:rsidRDefault="00463210" w:rsidP="00463210">
      <w:pPr>
        <w:pStyle w:val="Heading1"/>
        <w:shd w:val="clear" w:color="auto" w:fill="1A9BBB"/>
        <w:rPr>
          <w:rFonts w:ascii="Century Gothic" w:hAnsi="Century Gothic"/>
          <w:b/>
          <w:bCs/>
          <w:color w:val="auto"/>
          <w:sz w:val="18"/>
          <w:szCs w:val="18"/>
        </w:rPr>
      </w:pPr>
      <w:r w:rsidRPr="000101B3">
        <w:rPr>
          <w:rFonts w:ascii="Century Gothic" w:hAnsi="Century Gothic"/>
          <w:b/>
          <w:bCs/>
          <w:color w:val="auto"/>
          <w:sz w:val="18"/>
          <w:szCs w:val="18"/>
        </w:rPr>
        <w:t>Features</w:t>
      </w:r>
    </w:p>
    <w:p w14:paraId="2B759765" w14:textId="272A66F6" w:rsidR="009D4EFF" w:rsidRPr="009D4EFF" w:rsidRDefault="009D4EFF" w:rsidP="009D4EFF">
      <w:pPr>
        <w:pStyle w:val="NoSpacing"/>
        <w:rPr>
          <w:rFonts w:ascii="Century Gothic" w:hAnsi="Century Gothic"/>
          <w:sz w:val="18"/>
          <w:szCs w:val="18"/>
        </w:rPr>
      </w:pPr>
      <w:r w:rsidRPr="009D4EFF">
        <w:rPr>
          <w:rFonts w:ascii="Century Gothic" w:hAnsi="Century Gothic"/>
          <w:b/>
          <w:bCs/>
          <w:sz w:val="18"/>
          <w:szCs w:val="18"/>
        </w:rPr>
        <w:t xml:space="preserve">SHIMICOAT </w:t>
      </w:r>
      <w:r w:rsidR="00A06AAC">
        <w:rPr>
          <w:rFonts w:ascii="Century Gothic" w:hAnsi="Century Gothic"/>
          <w:b/>
          <w:bCs/>
          <w:sz w:val="18"/>
          <w:szCs w:val="18"/>
        </w:rPr>
        <w:t xml:space="preserve">Grout and Chocking </w:t>
      </w:r>
      <w:proofErr w:type="spellStart"/>
      <w:r w:rsidR="00A06AAC">
        <w:rPr>
          <w:rFonts w:ascii="Century Gothic" w:hAnsi="Century Gothic"/>
          <w:b/>
          <w:bCs/>
          <w:sz w:val="18"/>
          <w:szCs w:val="18"/>
        </w:rPr>
        <w:t>Magmapoxy</w:t>
      </w:r>
      <w:proofErr w:type="spellEnd"/>
      <w:r w:rsidRPr="009D4EFF">
        <w:rPr>
          <w:rFonts w:ascii="Century Gothic" w:hAnsi="Century Gothic"/>
          <w:b/>
          <w:bCs/>
          <w:sz w:val="18"/>
          <w:szCs w:val="18"/>
        </w:rPr>
        <w:t xml:space="preserve"> Kit – High-Performance Epoxy Mortar System</w:t>
      </w:r>
    </w:p>
    <w:p w14:paraId="593DC8B2" w14:textId="00152B69" w:rsidR="009D4EFF" w:rsidRPr="009D4EFF" w:rsidRDefault="009D4EFF" w:rsidP="009D4EFF">
      <w:pPr>
        <w:pStyle w:val="NoSpacing"/>
        <w:rPr>
          <w:rFonts w:ascii="Century Gothic" w:hAnsi="Century Gothic"/>
          <w:sz w:val="18"/>
          <w:szCs w:val="18"/>
        </w:rPr>
      </w:pPr>
      <w:r w:rsidRPr="009D4EFF">
        <w:rPr>
          <w:rFonts w:ascii="Century Gothic" w:hAnsi="Century Gothic"/>
          <w:sz w:val="18"/>
          <w:szCs w:val="18"/>
        </w:rPr>
        <w:t xml:space="preserve">The </w:t>
      </w:r>
      <w:r w:rsidR="00A06AAC">
        <w:rPr>
          <w:rFonts w:ascii="Century Gothic" w:hAnsi="Century Gothic"/>
          <w:sz w:val="18"/>
          <w:szCs w:val="18"/>
        </w:rPr>
        <w:t xml:space="preserve">Grout and Chocking </w:t>
      </w:r>
      <w:proofErr w:type="spellStart"/>
      <w:r w:rsidR="00A06AAC">
        <w:rPr>
          <w:rFonts w:ascii="Century Gothic" w:hAnsi="Century Gothic"/>
          <w:sz w:val="18"/>
          <w:szCs w:val="18"/>
        </w:rPr>
        <w:t>Magmapoxy</w:t>
      </w:r>
      <w:proofErr w:type="spellEnd"/>
      <w:r w:rsidRPr="009D4EFF">
        <w:rPr>
          <w:rFonts w:ascii="Century Gothic" w:hAnsi="Century Gothic"/>
          <w:sz w:val="18"/>
          <w:szCs w:val="18"/>
        </w:rPr>
        <w:t xml:space="preserve"> Kit is a premium-grade repair solution engineered for civil construction applications. It comprises 100% solid clear epoxy resin reinforced with Super Ceramic Filler materials, delivering unmatched durability and surface hardness. This kit is specifically designed for installers and contractors seeking a fast, strong, and long-lasting repair system prior to protective coating application.</w:t>
      </w:r>
    </w:p>
    <w:p w14:paraId="324927B0" w14:textId="25EC45C0" w:rsidR="009D4EFF" w:rsidRPr="009D4EFF" w:rsidRDefault="009D4EFF" w:rsidP="009D4EFF">
      <w:pPr>
        <w:pStyle w:val="NoSpacing"/>
        <w:rPr>
          <w:rFonts w:ascii="Century Gothic" w:hAnsi="Century Gothic"/>
          <w:b/>
          <w:bCs/>
          <w:sz w:val="18"/>
          <w:szCs w:val="18"/>
        </w:rPr>
      </w:pPr>
      <w:r w:rsidRPr="009D4EFF">
        <w:rPr>
          <w:rFonts w:ascii="Century Gothic" w:hAnsi="Century Gothic"/>
          <w:b/>
          <w:bCs/>
          <w:sz w:val="18"/>
          <w:szCs w:val="18"/>
        </w:rPr>
        <w:t>Key Features:</w:t>
      </w:r>
    </w:p>
    <w:p w14:paraId="68F6DFE0" w14:textId="77777777" w:rsidR="009D4EFF" w:rsidRPr="009D4EFF" w:rsidRDefault="009D4EFF">
      <w:pPr>
        <w:pStyle w:val="NoSpacing"/>
        <w:numPr>
          <w:ilvl w:val="0"/>
          <w:numId w:val="8"/>
        </w:numPr>
        <w:rPr>
          <w:rFonts w:ascii="Century Gothic" w:hAnsi="Century Gothic"/>
          <w:sz w:val="18"/>
          <w:szCs w:val="18"/>
        </w:rPr>
      </w:pPr>
      <w:r w:rsidRPr="009D4EFF">
        <w:rPr>
          <w:rFonts w:ascii="Century Gothic" w:hAnsi="Century Gothic"/>
          <w:b/>
          <w:bCs/>
          <w:sz w:val="18"/>
          <w:szCs w:val="18"/>
        </w:rPr>
        <w:t>Advanced Super Ceramic Filler Technology</w:t>
      </w:r>
    </w:p>
    <w:p w14:paraId="3B84484E" w14:textId="7DBD79CE" w:rsidR="009D4EFF" w:rsidRPr="009D4EFF" w:rsidRDefault="009D4EFF" w:rsidP="009D4EFF">
      <w:pPr>
        <w:pStyle w:val="NoSpacing"/>
        <w:ind w:left="720"/>
        <w:rPr>
          <w:rFonts w:ascii="Century Gothic" w:hAnsi="Century Gothic"/>
          <w:sz w:val="18"/>
          <w:szCs w:val="18"/>
        </w:rPr>
      </w:pPr>
      <w:r w:rsidRPr="009D4EFF">
        <w:rPr>
          <w:rFonts w:ascii="Century Gothic" w:hAnsi="Century Gothic"/>
          <w:sz w:val="18"/>
          <w:szCs w:val="18"/>
        </w:rPr>
        <w:t>Delivers exceptional reinforcement and surface integrity.</w:t>
      </w:r>
    </w:p>
    <w:p w14:paraId="5CD6A91B" w14:textId="191C1243" w:rsidR="009D4EFF" w:rsidRPr="009D4EFF" w:rsidRDefault="009D4EFF">
      <w:pPr>
        <w:pStyle w:val="NoSpacing"/>
        <w:numPr>
          <w:ilvl w:val="0"/>
          <w:numId w:val="8"/>
        </w:numPr>
        <w:rPr>
          <w:rFonts w:ascii="Century Gothic" w:hAnsi="Century Gothic"/>
          <w:sz w:val="18"/>
          <w:szCs w:val="18"/>
        </w:rPr>
      </w:pPr>
      <w:r w:rsidRPr="009D4EFF">
        <w:rPr>
          <w:rFonts w:ascii="Century Gothic" w:hAnsi="Century Gothic"/>
          <w:b/>
          <w:bCs/>
          <w:sz w:val="18"/>
          <w:szCs w:val="18"/>
        </w:rPr>
        <w:t>Superior Epoxy Structure</w:t>
      </w:r>
      <w:r w:rsidRPr="009D4EFF">
        <w:rPr>
          <w:rFonts w:ascii="Century Gothic" w:hAnsi="Century Gothic"/>
          <w:sz w:val="18"/>
          <w:szCs w:val="18"/>
        </w:rPr>
        <w:t xml:space="preserve"> – Ensures maximum bonding and mechanical strength.</w:t>
      </w:r>
    </w:p>
    <w:p w14:paraId="322269AB" w14:textId="77777777" w:rsidR="009D4EFF" w:rsidRPr="009D4EFF" w:rsidRDefault="009D4EFF">
      <w:pPr>
        <w:pStyle w:val="NoSpacing"/>
        <w:numPr>
          <w:ilvl w:val="0"/>
          <w:numId w:val="8"/>
        </w:numPr>
        <w:rPr>
          <w:rFonts w:ascii="Century Gothic" w:hAnsi="Century Gothic"/>
          <w:sz w:val="18"/>
          <w:szCs w:val="18"/>
        </w:rPr>
      </w:pPr>
      <w:r w:rsidRPr="009D4EFF">
        <w:rPr>
          <w:rFonts w:ascii="Century Gothic" w:hAnsi="Century Gothic"/>
          <w:b/>
          <w:bCs/>
          <w:sz w:val="18"/>
          <w:szCs w:val="18"/>
        </w:rPr>
        <w:t>User-Friendly Formulation</w:t>
      </w:r>
      <w:r w:rsidRPr="009D4EFF">
        <w:rPr>
          <w:rFonts w:ascii="Century Gothic" w:hAnsi="Century Gothic"/>
          <w:sz w:val="18"/>
          <w:szCs w:val="18"/>
        </w:rPr>
        <w:t xml:space="preserve"> – Lightweight, easy to mix, and simple to apply.</w:t>
      </w:r>
    </w:p>
    <w:p w14:paraId="6D3C9E6F" w14:textId="7DC40781" w:rsidR="009D4EFF" w:rsidRPr="009D4EFF" w:rsidRDefault="009D4EFF">
      <w:pPr>
        <w:pStyle w:val="NoSpacing"/>
        <w:numPr>
          <w:ilvl w:val="0"/>
          <w:numId w:val="8"/>
        </w:numPr>
        <w:rPr>
          <w:rFonts w:ascii="Century Gothic" w:hAnsi="Century Gothic"/>
          <w:sz w:val="18"/>
          <w:szCs w:val="18"/>
        </w:rPr>
      </w:pPr>
      <w:r w:rsidRPr="009D4EFF">
        <w:rPr>
          <w:rFonts w:ascii="Century Gothic" w:hAnsi="Century Gothic"/>
          <w:b/>
          <w:bCs/>
          <w:sz w:val="18"/>
          <w:szCs w:val="18"/>
        </w:rPr>
        <w:t>High Compressive Strength</w:t>
      </w:r>
      <w:r w:rsidRPr="009D4EFF">
        <w:rPr>
          <w:rFonts w:ascii="Century Gothic" w:hAnsi="Century Gothic"/>
          <w:sz w:val="18"/>
          <w:szCs w:val="18"/>
        </w:rPr>
        <w:t xml:space="preserve"> – Withstands significant structural loads.</w:t>
      </w:r>
    </w:p>
    <w:p w14:paraId="4996F5F2" w14:textId="77777777" w:rsidR="009D4EFF" w:rsidRPr="009D4EFF" w:rsidRDefault="009D4EFF">
      <w:pPr>
        <w:pStyle w:val="NoSpacing"/>
        <w:numPr>
          <w:ilvl w:val="0"/>
          <w:numId w:val="8"/>
        </w:numPr>
        <w:rPr>
          <w:rFonts w:ascii="Century Gothic" w:hAnsi="Century Gothic"/>
          <w:sz w:val="18"/>
          <w:szCs w:val="18"/>
        </w:rPr>
      </w:pPr>
      <w:r w:rsidRPr="009D4EFF">
        <w:rPr>
          <w:rFonts w:ascii="Century Gothic" w:hAnsi="Century Gothic"/>
          <w:b/>
          <w:bCs/>
          <w:sz w:val="18"/>
          <w:szCs w:val="18"/>
        </w:rPr>
        <w:t>Thermal Stability</w:t>
      </w:r>
      <w:r w:rsidRPr="009D4EFF">
        <w:rPr>
          <w:rFonts w:ascii="Century Gothic" w:hAnsi="Century Gothic"/>
          <w:sz w:val="18"/>
          <w:szCs w:val="18"/>
        </w:rPr>
        <w:t xml:space="preserve"> – Maintains performance across a wide temperature range.</w:t>
      </w:r>
    </w:p>
    <w:p w14:paraId="3F6614DD" w14:textId="370E42A5" w:rsidR="009D4EFF" w:rsidRPr="009D4EFF" w:rsidRDefault="009D4EFF">
      <w:pPr>
        <w:pStyle w:val="NoSpacing"/>
        <w:numPr>
          <w:ilvl w:val="0"/>
          <w:numId w:val="8"/>
        </w:numPr>
        <w:rPr>
          <w:rFonts w:ascii="Century Gothic" w:hAnsi="Century Gothic"/>
          <w:sz w:val="18"/>
          <w:szCs w:val="18"/>
        </w:rPr>
      </w:pPr>
      <w:r w:rsidRPr="009D4EFF">
        <w:rPr>
          <w:rFonts w:ascii="Century Gothic" w:hAnsi="Century Gothic"/>
          <w:b/>
          <w:bCs/>
          <w:sz w:val="18"/>
          <w:szCs w:val="18"/>
        </w:rPr>
        <w:t>Longevity</w:t>
      </w:r>
      <w:r w:rsidRPr="009D4EFF">
        <w:rPr>
          <w:rFonts w:ascii="Century Gothic" w:hAnsi="Century Gothic"/>
          <w:sz w:val="18"/>
          <w:szCs w:val="18"/>
        </w:rPr>
        <w:t xml:space="preserve"> – Engineered for service life exceeding 20 years.</w:t>
      </w:r>
    </w:p>
    <w:p w14:paraId="4A3B34DB" w14:textId="77777777" w:rsidR="009D4EFF" w:rsidRPr="009D4EFF" w:rsidRDefault="009D4EFF">
      <w:pPr>
        <w:pStyle w:val="NoSpacing"/>
        <w:numPr>
          <w:ilvl w:val="0"/>
          <w:numId w:val="8"/>
        </w:numPr>
        <w:rPr>
          <w:rFonts w:ascii="Century Gothic" w:hAnsi="Century Gothic"/>
          <w:sz w:val="18"/>
          <w:szCs w:val="18"/>
        </w:rPr>
      </w:pPr>
      <w:r w:rsidRPr="009D4EFF">
        <w:rPr>
          <w:rFonts w:ascii="Century Gothic" w:hAnsi="Century Gothic"/>
          <w:b/>
          <w:bCs/>
          <w:sz w:val="18"/>
          <w:szCs w:val="18"/>
        </w:rPr>
        <w:t>Ideal Rheology</w:t>
      </w:r>
      <w:r w:rsidRPr="009D4EFF">
        <w:rPr>
          <w:rFonts w:ascii="Century Gothic" w:hAnsi="Century Gothic"/>
          <w:sz w:val="18"/>
          <w:szCs w:val="18"/>
        </w:rPr>
        <w:t xml:space="preserve"> – Suitable for both horizontal and vertical applications without sagging.</w:t>
      </w:r>
    </w:p>
    <w:p w14:paraId="5C6795D7" w14:textId="50FB638B" w:rsidR="009D4EFF" w:rsidRPr="009D4EFF" w:rsidRDefault="009D4EFF">
      <w:pPr>
        <w:pStyle w:val="NoSpacing"/>
        <w:numPr>
          <w:ilvl w:val="0"/>
          <w:numId w:val="8"/>
        </w:numPr>
        <w:rPr>
          <w:rFonts w:ascii="Century Gothic" w:hAnsi="Century Gothic"/>
          <w:sz w:val="18"/>
          <w:szCs w:val="18"/>
        </w:rPr>
      </w:pPr>
      <w:r w:rsidRPr="009D4EFF">
        <w:rPr>
          <w:rFonts w:ascii="Century Gothic" w:hAnsi="Century Gothic"/>
          <w:b/>
          <w:bCs/>
          <w:sz w:val="18"/>
          <w:szCs w:val="18"/>
        </w:rPr>
        <w:t>Enhanced Fire Resistance</w:t>
      </w:r>
      <w:r w:rsidRPr="009D4EFF">
        <w:rPr>
          <w:rFonts w:ascii="Century Gothic" w:hAnsi="Century Gothic"/>
          <w:sz w:val="18"/>
          <w:szCs w:val="18"/>
        </w:rPr>
        <w:t xml:space="preserve"> – Improved fire rating for safety-critical environments.</w:t>
      </w:r>
    </w:p>
    <w:p w14:paraId="2C229CCC" w14:textId="1C240E16" w:rsidR="009D4EFF" w:rsidRDefault="009D4EFF">
      <w:pPr>
        <w:pStyle w:val="NoSpacing"/>
        <w:numPr>
          <w:ilvl w:val="0"/>
          <w:numId w:val="8"/>
        </w:numPr>
        <w:rPr>
          <w:rFonts w:ascii="Century Gothic" w:hAnsi="Century Gothic"/>
          <w:sz w:val="18"/>
          <w:szCs w:val="18"/>
        </w:rPr>
      </w:pPr>
      <w:r w:rsidRPr="009D4EFF">
        <w:rPr>
          <w:rFonts w:ascii="Century Gothic" w:hAnsi="Century Gothic"/>
          <w:b/>
          <w:bCs/>
          <w:sz w:val="18"/>
          <w:szCs w:val="18"/>
        </w:rPr>
        <w:t>Modern and Hygienic Finish</w:t>
      </w:r>
    </w:p>
    <w:p w14:paraId="0CEC429C" w14:textId="0C01A290" w:rsidR="009D4EFF" w:rsidRPr="009D4EFF" w:rsidRDefault="009D4EFF" w:rsidP="009D4EFF">
      <w:pPr>
        <w:pStyle w:val="NoSpacing"/>
        <w:ind w:left="720"/>
        <w:rPr>
          <w:rFonts w:ascii="Century Gothic" w:hAnsi="Century Gothic"/>
          <w:sz w:val="18"/>
          <w:szCs w:val="18"/>
        </w:rPr>
      </w:pPr>
      <w:r w:rsidRPr="009D4EFF">
        <w:rPr>
          <w:rFonts w:ascii="Century Gothic" w:hAnsi="Century Gothic"/>
          <w:sz w:val="18"/>
          <w:szCs w:val="18"/>
        </w:rPr>
        <w:t>Functional and economical solution for civil, commercial, and industrial use.</w:t>
      </w:r>
    </w:p>
    <w:p w14:paraId="00F2DC54" w14:textId="77777777" w:rsidR="009D4EFF" w:rsidRPr="009D4EFF" w:rsidRDefault="009D4EFF">
      <w:pPr>
        <w:pStyle w:val="NoSpacing"/>
        <w:numPr>
          <w:ilvl w:val="0"/>
          <w:numId w:val="8"/>
        </w:numPr>
        <w:rPr>
          <w:rFonts w:ascii="Century Gothic" w:hAnsi="Century Gothic"/>
          <w:sz w:val="18"/>
          <w:szCs w:val="18"/>
        </w:rPr>
      </w:pPr>
      <w:r w:rsidRPr="009D4EFF">
        <w:rPr>
          <w:rFonts w:ascii="Century Gothic" w:hAnsi="Century Gothic"/>
          <w:b/>
          <w:bCs/>
          <w:sz w:val="18"/>
          <w:szCs w:val="18"/>
        </w:rPr>
        <w:t>Chemical and Traffic Resistance</w:t>
      </w:r>
    </w:p>
    <w:p w14:paraId="5EC4048E" w14:textId="21687734" w:rsidR="009D4EFF" w:rsidRPr="009D4EFF" w:rsidRDefault="009D4EFF" w:rsidP="009D4EFF">
      <w:pPr>
        <w:pStyle w:val="NoSpacing"/>
        <w:ind w:left="720"/>
        <w:rPr>
          <w:rFonts w:ascii="Century Gothic" w:hAnsi="Century Gothic"/>
          <w:sz w:val="18"/>
          <w:szCs w:val="18"/>
        </w:rPr>
      </w:pPr>
      <w:r w:rsidRPr="009D4EFF">
        <w:rPr>
          <w:rFonts w:ascii="Century Gothic" w:hAnsi="Century Gothic"/>
          <w:sz w:val="18"/>
          <w:szCs w:val="18"/>
        </w:rPr>
        <w:t>Withstands harsh chemicals, heavy pedestrian use, and vehicular traffic.</w:t>
      </w:r>
    </w:p>
    <w:p w14:paraId="20EFAA08" w14:textId="77777777" w:rsidR="009D4EFF" w:rsidRPr="009D4EFF" w:rsidRDefault="009D4EFF">
      <w:pPr>
        <w:pStyle w:val="NoSpacing"/>
        <w:numPr>
          <w:ilvl w:val="0"/>
          <w:numId w:val="8"/>
        </w:numPr>
        <w:rPr>
          <w:rFonts w:ascii="Century Gothic" w:hAnsi="Century Gothic"/>
          <w:sz w:val="18"/>
          <w:szCs w:val="18"/>
        </w:rPr>
      </w:pPr>
      <w:r w:rsidRPr="009D4EFF">
        <w:rPr>
          <w:rFonts w:ascii="Century Gothic" w:hAnsi="Century Gothic"/>
          <w:b/>
          <w:bCs/>
          <w:sz w:val="18"/>
          <w:szCs w:val="18"/>
        </w:rPr>
        <w:t>DIY Friendly</w:t>
      </w:r>
      <w:r w:rsidRPr="009D4EFF">
        <w:rPr>
          <w:rFonts w:ascii="Century Gothic" w:hAnsi="Century Gothic"/>
          <w:sz w:val="18"/>
          <w:szCs w:val="18"/>
        </w:rPr>
        <w:t xml:space="preserve"> – Easy to use for both professionals and trained individuals.</w:t>
      </w:r>
    </w:p>
    <w:p w14:paraId="255AC4B5" w14:textId="73BB16A6" w:rsidR="009D4EFF" w:rsidRPr="009D4EFF" w:rsidRDefault="009D4EFF" w:rsidP="009D4EFF">
      <w:pPr>
        <w:pStyle w:val="NoSpacing"/>
        <w:rPr>
          <w:rFonts w:ascii="Century Gothic" w:hAnsi="Century Gothic"/>
          <w:sz w:val="18"/>
          <w:szCs w:val="18"/>
        </w:rPr>
      </w:pPr>
      <w:r w:rsidRPr="009D4EFF">
        <w:rPr>
          <w:rFonts w:ascii="Century Gothic" w:hAnsi="Century Gothic"/>
          <w:sz w:val="18"/>
          <w:szCs w:val="18"/>
        </w:rPr>
        <w:t xml:space="preserve">Available in Small, Medium, and </w:t>
      </w:r>
      <w:proofErr w:type="gramStart"/>
      <w:r w:rsidRPr="009D4EFF">
        <w:rPr>
          <w:rFonts w:ascii="Century Gothic" w:hAnsi="Century Gothic"/>
          <w:sz w:val="18"/>
          <w:szCs w:val="18"/>
        </w:rPr>
        <w:t>Large</w:t>
      </w:r>
      <w:proofErr w:type="gramEnd"/>
      <w:r w:rsidRPr="009D4EFF">
        <w:rPr>
          <w:rFonts w:ascii="Century Gothic" w:hAnsi="Century Gothic"/>
          <w:sz w:val="18"/>
          <w:szCs w:val="18"/>
        </w:rPr>
        <w:t xml:space="preserve"> kits, SHIMICOAT </w:t>
      </w:r>
      <w:r w:rsidR="00A06AAC">
        <w:rPr>
          <w:rFonts w:ascii="Century Gothic" w:hAnsi="Century Gothic"/>
          <w:sz w:val="18"/>
          <w:szCs w:val="18"/>
        </w:rPr>
        <w:t xml:space="preserve">Grout and Chocking </w:t>
      </w:r>
      <w:proofErr w:type="spellStart"/>
      <w:r w:rsidR="00A06AAC">
        <w:rPr>
          <w:rFonts w:ascii="Century Gothic" w:hAnsi="Century Gothic"/>
          <w:sz w:val="18"/>
          <w:szCs w:val="18"/>
        </w:rPr>
        <w:t>Magmapoxy</w:t>
      </w:r>
      <w:proofErr w:type="spellEnd"/>
      <w:r w:rsidRPr="009D4EFF">
        <w:rPr>
          <w:rFonts w:ascii="Century Gothic" w:hAnsi="Century Gothic"/>
          <w:sz w:val="18"/>
          <w:szCs w:val="18"/>
        </w:rPr>
        <w:t xml:space="preserve"> is your go-to solution for surface restoration, crack repair, and substrate preparation in demanding environments.</w:t>
      </w:r>
    </w:p>
    <w:p w14:paraId="133A3C9B" w14:textId="77777777" w:rsidR="00463210" w:rsidRPr="000101B3" w:rsidRDefault="00463210" w:rsidP="00463210">
      <w:pPr>
        <w:pStyle w:val="Heading1"/>
        <w:shd w:val="clear" w:color="auto" w:fill="1A9BBB"/>
        <w:rPr>
          <w:rFonts w:ascii="Century Gothic" w:hAnsi="Century Gothic"/>
          <w:b/>
          <w:bCs/>
          <w:color w:val="auto"/>
          <w:sz w:val="18"/>
          <w:szCs w:val="18"/>
        </w:rPr>
      </w:pPr>
      <w:r w:rsidRPr="000101B3">
        <w:rPr>
          <w:rFonts w:ascii="Century Gothic" w:hAnsi="Century Gothic"/>
          <w:b/>
          <w:bCs/>
          <w:color w:val="auto"/>
          <w:sz w:val="18"/>
          <w:szCs w:val="18"/>
        </w:rPr>
        <w:t>Specifications</w:t>
      </w:r>
    </w:p>
    <w:p w14:paraId="77A829DB" w14:textId="7AA47CAB" w:rsidR="00463210" w:rsidRPr="00567199" w:rsidRDefault="00463210" w:rsidP="00463210">
      <w:pPr>
        <w:pStyle w:val="NoSpacing"/>
        <w:rPr>
          <w:rFonts w:ascii="Century Gothic" w:hAnsi="Century Gothic"/>
          <w:sz w:val="18"/>
          <w:szCs w:val="18"/>
        </w:rPr>
      </w:pPr>
      <w:r w:rsidRPr="00567199">
        <w:rPr>
          <w:rFonts w:ascii="Century Gothic" w:hAnsi="Century Gothic"/>
          <w:sz w:val="18"/>
          <w:szCs w:val="18"/>
        </w:rPr>
        <w:t xml:space="preserve">Physical &amp; Chemical properties of </w:t>
      </w:r>
      <w:r w:rsidR="00A06AAC">
        <w:rPr>
          <w:rFonts w:ascii="Century Gothic" w:hAnsi="Century Gothic"/>
          <w:sz w:val="18"/>
          <w:szCs w:val="18"/>
        </w:rPr>
        <w:t xml:space="preserve">Grout and Chocking </w:t>
      </w:r>
      <w:proofErr w:type="spellStart"/>
      <w:r w:rsidR="00A06AAC">
        <w:rPr>
          <w:rFonts w:ascii="Century Gothic" w:hAnsi="Century Gothic"/>
          <w:sz w:val="18"/>
          <w:szCs w:val="18"/>
        </w:rPr>
        <w:t>Magmapoxy</w:t>
      </w:r>
      <w:proofErr w:type="spellEnd"/>
      <w:r w:rsidRPr="00567199">
        <w:rPr>
          <w:rFonts w:ascii="Century Gothic" w:hAnsi="Century Gothic"/>
          <w:sz w:val="18"/>
          <w:szCs w:val="18"/>
        </w:rPr>
        <w:t>:</w:t>
      </w:r>
    </w:p>
    <w:tbl>
      <w:tblPr>
        <w:tblStyle w:val="TableGrid"/>
        <w:tblW w:w="0" w:type="auto"/>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2641"/>
        <w:gridCol w:w="6385"/>
      </w:tblGrid>
      <w:tr w:rsidR="00463210" w:rsidRPr="00567199" w14:paraId="34178DCA" w14:textId="77777777" w:rsidTr="00465D9A">
        <w:tc>
          <w:tcPr>
            <w:tcW w:w="2977" w:type="dxa"/>
            <w:tcBorders>
              <w:top w:val="single" w:sz="12" w:space="0" w:color="auto"/>
              <w:left w:val="nil"/>
              <w:bottom w:val="single" w:sz="4" w:space="0" w:color="auto"/>
              <w:right w:val="single" w:sz="4" w:space="0" w:color="auto"/>
            </w:tcBorders>
            <w:hideMark/>
          </w:tcPr>
          <w:p w14:paraId="6BAAD4F6" w14:textId="77777777" w:rsidR="00463210" w:rsidRPr="00567199" w:rsidRDefault="00463210" w:rsidP="00465D9A">
            <w:pPr>
              <w:autoSpaceDE w:val="0"/>
              <w:autoSpaceDN w:val="0"/>
              <w:adjustRightInd w:val="0"/>
              <w:rPr>
                <w:rFonts w:ascii="Century Gothic" w:hAnsi="Century Gothic" w:cs="Arial"/>
                <w:b/>
                <w:bCs/>
                <w:color w:val="000000"/>
                <w:sz w:val="18"/>
                <w:szCs w:val="18"/>
              </w:rPr>
            </w:pPr>
            <w:r w:rsidRPr="00567199">
              <w:rPr>
                <w:rFonts w:ascii="Century Gothic" w:hAnsi="Century Gothic" w:cs="Arial"/>
                <w:b/>
                <w:bCs/>
                <w:color w:val="000000"/>
                <w:sz w:val="18"/>
                <w:szCs w:val="18"/>
              </w:rPr>
              <w:t>Pot Life @25°C</w:t>
            </w:r>
          </w:p>
        </w:tc>
        <w:tc>
          <w:tcPr>
            <w:tcW w:w="7655" w:type="dxa"/>
            <w:tcBorders>
              <w:top w:val="single" w:sz="12" w:space="0" w:color="auto"/>
              <w:left w:val="single" w:sz="4" w:space="0" w:color="auto"/>
              <w:bottom w:val="single" w:sz="4" w:space="0" w:color="auto"/>
              <w:right w:val="nil"/>
            </w:tcBorders>
            <w:hideMark/>
          </w:tcPr>
          <w:p w14:paraId="13B8D030" w14:textId="77777777" w:rsidR="00463210" w:rsidRPr="00567199" w:rsidRDefault="00463210" w:rsidP="00465D9A">
            <w:pPr>
              <w:autoSpaceDE w:val="0"/>
              <w:autoSpaceDN w:val="0"/>
              <w:adjustRightInd w:val="0"/>
              <w:rPr>
                <w:rFonts w:ascii="Century Gothic" w:hAnsi="Century Gothic" w:cs="Arial"/>
                <w:color w:val="000000"/>
                <w:sz w:val="18"/>
                <w:szCs w:val="18"/>
              </w:rPr>
            </w:pPr>
            <w:r w:rsidRPr="00567199">
              <w:rPr>
                <w:rFonts w:ascii="Century Gothic" w:hAnsi="Century Gothic" w:cs="Arial"/>
                <w:color w:val="000000"/>
                <w:sz w:val="18"/>
                <w:szCs w:val="18"/>
              </w:rPr>
              <w:t>45min</w:t>
            </w:r>
          </w:p>
        </w:tc>
      </w:tr>
      <w:tr w:rsidR="00463210" w:rsidRPr="00567199" w14:paraId="325C363F" w14:textId="77777777" w:rsidTr="00465D9A">
        <w:tc>
          <w:tcPr>
            <w:tcW w:w="2977" w:type="dxa"/>
            <w:tcBorders>
              <w:top w:val="single" w:sz="4" w:space="0" w:color="auto"/>
              <w:left w:val="nil"/>
              <w:bottom w:val="single" w:sz="4" w:space="0" w:color="auto"/>
              <w:right w:val="single" w:sz="4" w:space="0" w:color="auto"/>
            </w:tcBorders>
            <w:hideMark/>
          </w:tcPr>
          <w:p w14:paraId="06A75BBF" w14:textId="77777777" w:rsidR="00463210" w:rsidRPr="00567199" w:rsidRDefault="00463210" w:rsidP="00465D9A">
            <w:pPr>
              <w:autoSpaceDE w:val="0"/>
              <w:autoSpaceDN w:val="0"/>
              <w:adjustRightInd w:val="0"/>
              <w:rPr>
                <w:rFonts w:ascii="Century Gothic" w:hAnsi="Century Gothic" w:cs="Arial"/>
                <w:b/>
                <w:bCs/>
                <w:color w:val="000000"/>
                <w:sz w:val="18"/>
                <w:szCs w:val="18"/>
              </w:rPr>
            </w:pPr>
            <w:r w:rsidRPr="00567199">
              <w:rPr>
                <w:rFonts w:ascii="Century Gothic" w:hAnsi="Century Gothic" w:cs="Arial"/>
                <w:b/>
                <w:bCs/>
                <w:color w:val="000000"/>
                <w:sz w:val="18"/>
                <w:szCs w:val="18"/>
              </w:rPr>
              <w:t xml:space="preserve">Colour of Blend </w:t>
            </w:r>
          </w:p>
        </w:tc>
        <w:tc>
          <w:tcPr>
            <w:tcW w:w="7655" w:type="dxa"/>
            <w:tcBorders>
              <w:top w:val="single" w:sz="4" w:space="0" w:color="auto"/>
              <w:left w:val="single" w:sz="4" w:space="0" w:color="auto"/>
              <w:bottom w:val="single" w:sz="4" w:space="0" w:color="auto"/>
              <w:right w:val="nil"/>
            </w:tcBorders>
            <w:hideMark/>
          </w:tcPr>
          <w:p w14:paraId="5D776E4D" w14:textId="77777777" w:rsidR="00463210" w:rsidRPr="00567199" w:rsidRDefault="00463210" w:rsidP="00465D9A">
            <w:pPr>
              <w:autoSpaceDE w:val="0"/>
              <w:autoSpaceDN w:val="0"/>
              <w:adjustRightInd w:val="0"/>
              <w:rPr>
                <w:rFonts w:ascii="Century Gothic" w:hAnsi="Century Gothic" w:cs="Arial"/>
                <w:color w:val="000000"/>
                <w:sz w:val="18"/>
                <w:szCs w:val="18"/>
              </w:rPr>
            </w:pPr>
            <w:r w:rsidRPr="00567199">
              <w:rPr>
                <w:rFonts w:ascii="Century Gothic" w:hAnsi="Century Gothic" w:cs="Arial"/>
                <w:color w:val="000000"/>
                <w:sz w:val="18"/>
                <w:szCs w:val="18"/>
              </w:rPr>
              <w:t>Resin is Ultra Clear and transparent</w:t>
            </w:r>
          </w:p>
          <w:p w14:paraId="49CF577D" w14:textId="77777777" w:rsidR="00463210" w:rsidRPr="00567199" w:rsidRDefault="00463210" w:rsidP="00465D9A">
            <w:pPr>
              <w:autoSpaceDE w:val="0"/>
              <w:autoSpaceDN w:val="0"/>
              <w:adjustRightInd w:val="0"/>
              <w:rPr>
                <w:rFonts w:ascii="Century Gothic" w:hAnsi="Century Gothic" w:cs="Arial"/>
                <w:color w:val="000000"/>
                <w:sz w:val="18"/>
                <w:szCs w:val="18"/>
              </w:rPr>
            </w:pPr>
            <w:r w:rsidRPr="00567199">
              <w:rPr>
                <w:rFonts w:ascii="Century Gothic" w:hAnsi="Century Gothic" w:cs="Arial"/>
                <w:color w:val="000000"/>
                <w:sz w:val="18"/>
                <w:szCs w:val="18"/>
              </w:rPr>
              <w:t xml:space="preserve">Blended with Super Ceramic is Light Grey (Super Ceramic Colour) </w:t>
            </w:r>
          </w:p>
        </w:tc>
      </w:tr>
      <w:tr w:rsidR="00463210" w:rsidRPr="00567199" w14:paraId="24453D13" w14:textId="77777777" w:rsidTr="00465D9A">
        <w:tc>
          <w:tcPr>
            <w:tcW w:w="2977" w:type="dxa"/>
            <w:tcBorders>
              <w:top w:val="single" w:sz="4" w:space="0" w:color="auto"/>
              <w:left w:val="nil"/>
              <w:bottom w:val="single" w:sz="4" w:space="0" w:color="auto"/>
              <w:right w:val="single" w:sz="4" w:space="0" w:color="auto"/>
            </w:tcBorders>
            <w:hideMark/>
          </w:tcPr>
          <w:p w14:paraId="1699CE94" w14:textId="77777777" w:rsidR="00463210" w:rsidRPr="00567199" w:rsidRDefault="00463210" w:rsidP="00465D9A">
            <w:pPr>
              <w:autoSpaceDE w:val="0"/>
              <w:autoSpaceDN w:val="0"/>
              <w:adjustRightInd w:val="0"/>
              <w:rPr>
                <w:rFonts w:ascii="Century Gothic" w:hAnsi="Century Gothic" w:cs="Arial"/>
                <w:b/>
                <w:bCs/>
                <w:color w:val="000000"/>
                <w:sz w:val="18"/>
                <w:szCs w:val="18"/>
              </w:rPr>
            </w:pPr>
            <w:r w:rsidRPr="00567199">
              <w:rPr>
                <w:rFonts w:ascii="Century Gothic" w:hAnsi="Century Gothic" w:cs="Arial"/>
                <w:b/>
                <w:bCs/>
                <w:color w:val="000000"/>
                <w:sz w:val="18"/>
                <w:szCs w:val="18"/>
              </w:rPr>
              <w:t>Consistency and Flow</w:t>
            </w:r>
          </w:p>
        </w:tc>
        <w:tc>
          <w:tcPr>
            <w:tcW w:w="7655" w:type="dxa"/>
            <w:tcBorders>
              <w:top w:val="single" w:sz="4" w:space="0" w:color="auto"/>
              <w:left w:val="single" w:sz="4" w:space="0" w:color="auto"/>
              <w:bottom w:val="single" w:sz="4" w:space="0" w:color="auto"/>
              <w:right w:val="nil"/>
            </w:tcBorders>
            <w:hideMark/>
          </w:tcPr>
          <w:p w14:paraId="2596C661" w14:textId="7C123EB2" w:rsidR="00463210" w:rsidRPr="00567199" w:rsidRDefault="00463210" w:rsidP="00465D9A">
            <w:pPr>
              <w:autoSpaceDE w:val="0"/>
              <w:autoSpaceDN w:val="0"/>
              <w:adjustRightInd w:val="0"/>
              <w:rPr>
                <w:rFonts w:ascii="Century Gothic" w:hAnsi="Century Gothic" w:cs="Arial"/>
                <w:color w:val="000000"/>
                <w:sz w:val="18"/>
                <w:szCs w:val="18"/>
              </w:rPr>
            </w:pPr>
            <w:r w:rsidRPr="00567199">
              <w:rPr>
                <w:rFonts w:ascii="Century Gothic" w:hAnsi="Century Gothic" w:cs="Arial"/>
                <w:color w:val="000000"/>
                <w:sz w:val="18"/>
                <w:szCs w:val="18"/>
              </w:rPr>
              <w:t xml:space="preserve">Addition of Super Ceramic improves consistency “Easy to apply paste” </w:t>
            </w:r>
          </w:p>
        </w:tc>
      </w:tr>
      <w:tr w:rsidR="00463210" w:rsidRPr="00567199" w14:paraId="05C3CADB" w14:textId="77777777" w:rsidTr="00465D9A">
        <w:tc>
          <w:tcPr>
            <w:tcW w:w="2977" w:type="dxa"/>
            <w:tcBorders>
              <w:top w:val="single" w:sz="4" w:space="0" w:color="auto"/>
              <w:left w:val="nil"/>
              <w:bottom w:val="single" w:sz="4" w:space="0" w:color="auto"/>
              <w:right w:val="single" w:sz="4" w:space="0" w:color="auto"/>
            </w:tcBorders>
            <w:hideMark/>
          </w:tcPr>
          <w:p w14:paraId="0F44C079" w14:textId="77777777" w:rsidR="00463210" w:rsidRPr="00567199" w:rsidRDefault="00463210" w:rsidP="00465D9A">
            <w:pPr>
              <w:autoSpaceDE w:val="0"/>
              <w:autoSpaceDN w:val="0"/>
              <w:adjustRightInd w:val="0"/>
              <w:rPr>
                <w:rFonts w:ascii="Century Gothic" w:hAnsi="Century Gothic" w:cs="Arial"/>
                <w:b/>
                <w:bCs/>
                <w:color w:val="000000"/>
                <w:sz w:val="18"/>
                <w:szCs w:val="18"/>
              </w:rPr>
            </w:pPr>
            <w:r w:rsidRPr="00567199">
              <w:rPr>
                <w:rFonts w:ascii="Century Gothic" w:hAnsi="Century Gothic" w:cs="Arial"/>
                <w:b/>
                <w:bCs/>
                <w:color w:val="000000"/>
                <w:sz w:val="18"/>
                <w:szCs w:val="18"/>
              </w:rPr>
              <w:t>Touch Dry</w:t>
            </w:r>
          </w:p>
        </w:tc>
        <w:tc>
          <w:tcPr>
            <w:tcW w:w="7655" w:type="dxa"/>
            <w:tcBorders>
              <w:top w:val="single" w:sz="4" w:space="0" w:color="auto"/>
              <w:left w:val="single" w:sz="4" w:space="0" w:color="auto"/>
              <w:bottom w:val="single" w:sz="4" w:space="0" w:color="auto"/>
              <w:right w:val="nil"/>
            </w:tcBorders>
            <w:hideMark/>
          </w:tcPr>
          <w:p w14:paraId="5B9888C5" w14:textId="52624043" w:rsidR="00463210" w:rsidRPr="00567199" w:rsidRDefault="00463210" w:rsidP="00465D9A">
            <w:pPr>
              <w:autoSpaceDE w:val="0"/>
              <w:autoSpaceDN w:val="0"/>
              <w:adjustRightInd w:val="0"/>
              <w:rPr>
                <w:rFonts w:ascii="Century Gothic" w:hAnsi="Century Gothic" w:cs="Arial"/>
                <w:i/>
                <w:color w:val="000000"/>
                <w:sz w:val="18"/>
                <w:szCs w:val="18"/>
              </w:rPr>
            </w:pPr>
            <w:r w:rsidRPr="00567199">
              <w:rPr>
                <w:rFonts w:ascii="Century Gothic" w:hAnsi="Century Gothic" w:cs="Arial"/>
                <w:i/>
                <w:color w:val="000000"/>
                <w:sz w:val="18"/>
                <w:szCs w:val="18"/>
              </w:rPr>
              <w:t>4 Hours</w:t>
            </w:r>
          </w:p>
        </w:tc>
      </w:tr>
      <w:tr w:rsidR="00463210" w:rsidRPr="00567199" w14:paraId="3937C9F6" w14:textId="77777777" w:rsidTr="00465D9A">
        <w:trPr>
          <w:trHeight w:val="216"/>
        </w:trPr>
        <w:tc>
          <w:tcPr>
            <w:tcW w:w="2977" w:type="dxa"/>
            <w:tcBorders>
              <w:top w:val="single" w:sz="4" w:space="0" w:color="auto"/>
              <w:left w:val="nil"/>
              <w:bottom w:val="single" w:sz="4" w:space="0" w:color="auto"/>
              <w:right w:val="single" w:sz="4" w:space="0" w:color="auto"/>
            </w:tcBorders>
            <w:hideMark/>
          </w:tcPr>
          <w:p w14:paraId="4349EC81" w14:textId="77777777" w:rsidR="00463210" w:rsidRPr="00567199" w:rsidRDefault="00463210" w:rsidP="00465D9A">
            <w:pPr>
              <w:autoSpaceDE w:val="0"/>
              <w:autoSpaceDN w:val="0"/>
              <w:adjustRightInd w:val="0"/>
              <w:rPr>
                <w:rFonts w:ascii="Century Gothic" w:hAnsi="Century Gothic" w:cs="Arial"/>
                <w:b/>
                <w:bCs/>
                <w:color w:val="000000"/>
                <w:sz w:val="18"/>
                <w:szCs w:val="18"/>
              </w:rPr>
            </w:pPr>
            <w:r w:rsidRPr="00567199">
              <w:rPr>
                <w:rFonts w:ascii="Century Gothic" w:hAnsi="Century Gothic" w:cs="Arial"/>
                <w:b/>
                <w:bCs/>
                <w:color w:val="000000"/>
                <w:sz w:val="18"/>
                <w:szCs w:val="18"/>
              </w:rPr>
              <w:t>Initial Cure Time</w:t>
            </w:r>
          </w:p>
        </w:tc>
        <w:tc>
          <w:tcPr>
            <w:tcW w:w="7655" w:type="dxa"/>
            <w:tcBorders>
              <w:top w:val="single" w:sz="4" w:space="0" w:color="auto"/>
              <w:left w:val="single" w:sz="4" w:space="0" w:color="auto"/>
              <w:bottom w:val="single" w:sz="4" w:space="0" w:color="auto"/>
              <w:right w:val="nil"/>
            </w:tcBorders>
            <w:hideMark/>
          </w:tcPr>
          <w:p w14:paraId="0602EC81" w14:textId="77777777" w:rsidR="00463210" w:rsidRPr="00567199" w:rsidRDefault="00463210" w:rsidP="00465D9A">
            <w:pPr>
              <w:autoSpaceDE w:val="0"/>
              <w:autoSpaceDN w:val="0"/>
              <w:adjustRightInd w:val="0"/>
              <w:rPr>
                <w:rFonts w:ascii="Century Gothic" w:hAnsi="Century Gothic" w:cs="Arial"/>
                <w:i/>
                <w:color w:val="000000"/>
                <w:sz w:val="18"/>
                <w:szCs w:val="18"/>
              </w:rPr>
            </w:pPr>
            <w:r w:rsidRPr="00567199">
              <w:rPr>
                <w:rFonts w:ascii="Century Gothic" w:hAnsi="Century Gothic" w:cs="Arial"/>
                <w:i/>
                <w:color w:val="000000"/>
                <w:sz w:val="18"/>
                <w:szCs w:val="18"/>
              </w:rPr>
              <w:t>8-20hours (depending on temperature)</w:t>
            </w:r>
          </w:p>
        </w:tc>
      </w:tr>
      <w:tr w:rsidR="00463210" w:rsidRPr="00567199" w14:paraId="64B88881" w14:textId="77777777" w:rsidTr="00465D9A">
        <w:trPr>
          <w:trHeight w:val="300"/>
        </w:trPr>
        <w:tc>
          <w:tcPr>
            <w:tcW w:w="2977" w:type="dxa"/>
            <w:tcBorders>
              <w:top w:val="single" w:sz="4" w:space="0" w:color="auto"/>
              <w:left w:val="nil"/>
              <w:bottom w:val="single" w:sz="4" w:space="0" w:color="auto"/>
              <w:right w:val="single" w:sz="4" w:space="0" w:color="auto"/>
            </w:tcBorders>
            <w:hideMark/>
          </w:tcPr>
          <w:p w14:paraId="2C4BA594" w14:textId="77777777" w:rsidR="00463210" w:rsidRPr="00567199" w:rsidRDefault="00463210" w:rsidP="00465D9A">
            <w:pPr>
              <w:autoSpaceDE w:val="0"/>
              <w:autoSpaceDN w:val="0"/>
              <w:adjustRightInd w:val="0"/>
              <w:rPr>
                <w:rFonts w:ascii="Century Gothic" w:hAnsi="Century Gothic" w:cs="Arial"/>
                <w:b/>
                <w:bCs/>
                <w:color w:val="000000"/>
                <w:sz w:val="18"/>
                <w:szCs w:val="18"/>
              </w:rPr>
            </w:pPr>
            <w:r w:rsidRPr="00567199">
              <w:rPr>
                <w:rFonts w:ascii="Century Gothic" w:hAnsi="Century Gothic" w:cs="Arial"/>
                <w:b/>
                <w:bCs/>
                <w:color w:val="000000"/>
                <w:sz w:val="18"/>
                <w:szCs w:val="18"/>
              </w:rPr>
              <w:t>Ultimate Cure Time (Days)</w:t>
            </w:r>
          </w:p>
        </w:tc>
        <w:tc>
          <w:tcPr>
            <w:tcW w:w="7655" w:type="dxa"/>
            <w:tcBorders>
              <w:top w:val="single" w:sz="4" w:space="0" w:color="auto"/>
              <w:left w:val="single" w:sz="4" w:space="0" w:color="auto"/>
              <w:bottom w:val="single" w:sz="4" w:space="0" w:color="auto"/>
              <w:right w:val="nil"/>
            </w:tcBorders>
            <w:hideMark/>
          </w:tcPr>
          <w:p w14:paraId="6D1BF5FB" w14:textId="1E69EA1D" w:rsidR="00463210" w:rsidRPr="00567199" w:rsidRDefault="00463210" w:rsidP="00465D9A">
            <w:pPr>
              <w:autoSpaceDE w:val="0"/>
              <w:autoSpaceDN w:val="0"/>
              <w:adjustRightInd w:val="0"/>
              <w:rPr>
                <w:rFonts w:ascii="Century Gothic" w:hAnsi="Century Gothic" w:cs="Arial"/>
                <w:color w:val="000000"/>
                <w:sz w:val="18"/>
                <w:szCs w:val="18"/>
              </w:rPr>
            </w:pPr>
            <w:r w:rsidRPr="00567199">
              <w:rPr>
                <w:rFonts w:ascii="Century Gothic" w:hAnsi="Century Gothic" w:cs="Arial"/>
                <w:color w:val="000000"/>
                <w:sz w:val="18"/>
                <w:szCs w:val="18"/>
              </w:rPr>
              <w:t xml:space="preserve">7 Days </w:t>
            </w:r>
          </w:p>
        </w:tc>
      </w:tr>
      <w:tr w:rsidR="00463210" w:rsidRPr="00567199" w14:paraId="64599A37" w14:textId="77777777" w:rsidTr="00465D9A">
        <w:trPr>
          <w:trHeight w:val="252"/>
        </w:trPr>
        <w:tc>
          <w:tcPr>
            <w:tcW w:w="2977" w:type="dxa"/>
            <w:tcBorders>
              <w:top w:val="single" w:sz="4" w:space="0" w:color="auto"/>
              <w:left w:val="nil"/>
              <w:bottom w:val="single" w:sz="4" w:space="0" w:color="auto"/>
              <w:right w:val="single" w:sz="4" w:space="0" w:color="auto"/>
            </w:tcBorders>
            <w:hideMark/>
          </w:tcPr>
          <w:p w14:paraId="1659B37A" w14:textId="77777777" w:rsidR="00463210" w:rsidRPr="00567199" w:rsidRDefault="00463210" w:rsidP="00465D9A">
            <w:pPr>
              <w:autoSpaceDE w:val="0"/>
              <w:autoSpaceDN w:val="0"/>
              <w:adjustRightInd w:val="0"/>
              <w:rPr>
                <w:rFonts w:ascii="Century Gothic" w:hAnsi="Century Gothic" w:cs="Arial"/>
                <w:b/>
                <w:bCs/>
                <w:color w:val="000000"/>
                <w:sz w:val="18"/>
                <w:szCs w:val="18"/>
              </w:rPr>
            </w:pPr>
            <w:r w:rsidRPr="00567199">
              <w:rPr>
                <w:rFonts w:ascii="Century Gothic" w:hAnsi="Century Gothic" w:cs="Arial"/>
                <w:b/>
                <w:bCs/>
                <w:color w:val="000000"/>
                <w:sz w:val="18"/>
                <w:szCs w:val="18"/>
              </w:rPr>
              <w:t>MPa of Epoxy Mortar</w:t>
            </w:r>
          </w:p>
        </w:tc>
        <w:tc>
          <w:tcPr>
            <w:tcW w:w="7655" w:type="dxa"/>
            <w:tcBorders>
              <w:top w:val="single" w:sz="4" w:space="0" w:color="auto"/>
              <w:left w:val="single" w:sz="4" w:space="0" w:color="auto"/>
              <w:bottom w:val="single" w:sz="4" w:space="0" w:color="auto"/>
              <w:right w:val="nil"/>
            </w:tcBorders>
            <w:hideMark/>
          </w:tcPr>
          <w:p w14:paraId="0A471768" w14:textId="599F218C" w:rsidR="00463210" w:rsidRPr="00567199" w:rsidRDefault="00463210" w:rsidP="00465D9A">
            <w:pPr>
              <w:autoSpaceDE w:val="0"/>
              <w:autoSpaceDN w:val="0"/>
              <w:adjustRightInd w:val="0"/>
              <w:rPr>
                <w:rFonts w:ascii="Century Gothic" w:hAnsi="Century Gothic" w:cs="Arial"/>
                <w:color w:val="000000"/>
                <w:sz w:val="18"/>
                <w:szCs w:val="18"/>
              </w:rPr>
            </w:pPr>
            <w:r w:rsidRPr="00567199">
              <w:rPr>
                <w:rFonts w:ascii="Century Gothic" w:hAnsi="Century Gothic" w:cs="Arial"/>
                <w:color w:val="000000"/>
                <w:sz w:val="18"/>
                <w:szCs w:val="18"/>
              </w:rPr>
              <w:t xml:space="preserve">&gt;50 </w:t>
            </w:r>
          </w:p>
        </w:tc>
      </w:tr>
      <w:tr w:rsidR="00463210" w:rsidRPr="00567199" w14:paraId="14B505B9" w14:textId="77777777" w:rsidTr="00465D9A">
        <w:trPr>
          <w:trHeight w:val="276"/>
        </w:trPr>
        <w:tc>
          <w:tcPr>
            <w:tcW w:w="2977" w:type="dxa"/>
            <w:tcBorders>
              <w:top w:val="single" w:sz="4" w:space="0" w:color="auto"/>
              <w:left w:val="nil"/>
              <w:bottom w:val="single" w:sz="12" w:space="0" w:color="auto"/>
              <w:right w:val="single" w:sz="4" w:space="0" w:color="auto"/>
            </w:tcBorders>
            <w:hideMark/>
          </w:tcPr>
          <w:p w14:paraId="5C7E1AFA" w14:textId="77777777" w:rsidR="00463210" w:rsidRPr="00567199" w:rsidRDefault="00463210" w:rsidP="00465D9A">
            <w:pPr>
              <w:autoSpaceDE w:val="0"/>
              <w:autoSpaceDN w:val="0"/>
              <w:adjustRightInd w:val="0"/>
              <w:rPr>
                <w:rFonts w:ascii="Century Gothic" w:hAnsi="Century Gothic" w:cs="Arial"/>
                <w:b/>
                <w:bCs/>
                <w:color w:val="000000"/>
                <w:sz w:val="18"/>
                <w:szCs w:val="18"/>
              </w:rPr>
            </w:pPr>
            <w:r w:rsidRPr="00567199">
              <w:rPr>
                <w:rFonts w:ascii="Century Gothic" w:hAnsi="Century Gothic" w:cs="Arial"/>
                <w:b/>
                <w:bCs/>
                <w:color w:val="000000"/>
                <w:sz w:val="18"/>
                <w:szCs w:val="18"/>
              </w:rPr>
              <w:t>Maximum Temperature Exposure (°C)</w:t>
            </w:r>
          </w:p>
        </w:tc>
        <w:tc>
          <w:tcPr>
            <w:tcW w:w="7655" w:type="dxa"/>
            <w:tcBorders>
              <w:top w:val="single" w:sz="4" w:space="0" w:color="auto"/>
              <w:left w:val="single" w:sz="4" w:space="0" w:color="auto"/>
              <w:bottom w:val="single" w:sz="12" w:space="0" w:color="auto"/>
              <w:right w:val="nil"/>
            </w:tcBorders>
            <w:hideMark/>
          </w:tcPr>
          <w:p w14:paraId="6CDDD158" w14:textId="097040C0" w:rsidR="00463210" w:rsidRPr="00567199" w:rsidRDefault="00463210" w:rsidP="00465D9A">
            <w:pPr>
              <w:autoSpaceDE w:val="0"/>
              <w:autoSpaceDN w:val="0"/>
              <w:adjustRightInd w:val="0"/>
              <w:rPr>
                <w:rFonts w:ascii="Century Gothic" w:hAnsi="Century Gothic" w:cs="Arial"/>
                <w:color w:val="000000"/>
                <w:sz w:val="18"/>
                <w:szCs w:val="18"/>
              </w:rPr>
            </w:pPr>
            <w:r w:rsidRPr="00567199">
              <w:rPr>
                <w:rFonts w:ascii="Century Gothic" w:hAnsi="Century Gothic" w:cs="Arial"/>
                <w:color w:val="000000"/>
                <w:sz w:val="18"/>
                <w:szCs w:val="18"/>
              </w:rPr>
              <w:t>140</w:t>
            </w:r>
          </w:p>
        </w:tc>
      </w:tr>
    </w:tbl>
    <w:p w14:paraId="4857C923" w14:textId="4C848C68" w:rsidR="009D4EFF" w:rsidRDefault="009D4EFF" w:rsidP="00463210">
      <w:pPr>
        <w:pStyle w:val="NoSpacing"/>
        <w:rPr>
          <w:rFonts w:ascii="Century Gothic" w:hAnsi="Century Gothic"/>
          <w:sz w:val="18"/>
          <w:szCs w:val="18"/>
        </w:rPr>
      </w:pPr>
    </w:p>
    <w:p w14:paraId="3185BA0E" w14:textId="4D18BB01" w:rsidR="009D4EFF" w:rsidRPr="00567199" w:rsidRDefault="009D4EFF" w:rsidP="00463210">
      <w:pPr>
        <w:pStyle w:val="NoSpacing"/>
        <w:rPr>
          <w:rFonts w:ascii="Century Gothic" w:hAnsi="Century Gothic"/>
          <w:sz w:val="18"/>
          <w:szCs w:val="18"/>
        </w:rPr>
      </w:pPr>
    </w:p>
    <w:p w14:paraId="5E8A4E24" w14:textId="5679FD13" w:rsidR="00463210" w:rsidRPr="00567199" w:rsidRDefault="00463210" w:rsidP="00463210">
      <w:pPr>
        <w:pStyle w:val="NoSpacing"/>
        <w:rPr>
          <w:rFonts w:ascii="Century Gothic" w:hAnsi="Century Gothic"/>
          <w:sz w:val="18"/>
          <w:szCs w:val="18"/>
        </w:rPr>
      </w:pPr>
    </w:p>
    <w:p w14:paraId="2FCFBA6C" w14:textId="2B5CE733" w:rsidR="00463210" w:rsidRDefault="00463210" w:rsidP="00463210">
      <w:pPr>
        <w:pStyle w:val="NoSpacing"/>
        <w:rPr>
          <w:rFonts w:ascii="Century Gothic" w:hAnsi="Century Gothic"/>
          <w:sz w:val="18"/>
          <w:szCs w:val="18"/>
        </w:rPr>
      </w:pPr>
    </w:p>
    <w:p w14:paraId="10061566" w14:textId="77777777" w:rsidR="009D4EFF" w:rsidRDefault="009D4EFF" w:rsidP="00463210">
      <w:pPr>
        <w:pStyle w:val="NoSpacing"/>
        <w:rPr>
          <w:rFonts w:ascii="Century Gothic" w:hAnsi="Century Gothic"/>
          <w:sz w:val="18"/>
          <w:szCs w:val="18"/>
        </w:rPr>
      </w:pPr>
    </w:p>
    <w:p w14:paraId="7603155C" w14:textId="77777777" w:rsidR="009D4EFF" w:rsidRDefault="009D4EFF" w:rsidP="00463210">
      <w:pPr>
        <w:pStyle w:val="NoSpacing"/>
        <w:rPr>
          <w:rFonts w:ascii="Century Gothic" w:hAnsi="Century Gothic"/>
          <w:sz w:val="18"/>
          <w:szCs w:val="18"/>
        </w:rPr>
      </w:pPr>
    </w:p>
    <w:p w14:paraId="0546BFF6" w14:textId="77777777" w:rsidR="009D4EFF" w:rsidRDefault="009D4EFF" w:rsidP="00463210">
      <w:pPr>
        <w:pStyle w:val="NoSpacing"/>
        <w:rPr>
          <w:rFonts w:ascii="Century Gothic" w:hAnsi="Century Gothic"/>
          <w:sz w:val="18"/>
          <w:szCs w:val="18"/>
        </w:rPr>
      </w:pPr>
    </w:p>
    <w:p w14:paraId="39E96273" w14:textId="77777777" w:rsidR="009D4EFF" w:rsidRDefault="009D4EFF" w:rsidP="00463210">
      <w:pPr>
        <w:pStyle w:val="NoSpacing"/>
        <w:rPr>
          <w:rFonts w:ascii="Century Gothic" w:hAnsi="Century Gothic"/>
          <w:sz w:val="18"/>
          <w:szCs w:val="18"/>
        </w:rPr>
      </w:pPr>
    </w:p>
    <w:p w14:paraId="4EA2DF43" w14:textId="77777777" w:rsidR="009D4EFF" w:rsidRDefault="009D4EFF" w:rsidP="00463210">
      <w:pPr>
        <w:pStyle w:val="NoSpacing"/>
        <w:rPr>
          <w:rFonts w:ascii="Century Gothic" w:hAnsi="Century Gothic"/>
          <w:sz w:val="18"/>
          <w:szCs w:val="18"/>
        </w:rPr>
      </w:pPr>
    </w:p>
    <w:p w14:paraId="35702501" w14:textId="77777777" w:rsidR="009D4EFF" w:rsidRDefault="009D4EFF" w:rsidP="00463210">
      <w:pPr>
        <w:pStyle w:val="NoSpacing"/>
        <w:rPr>
          <w:rFonts w:ascii="Century Gothic" w:hAnsi="Century Gothic"/>
          <w:sz w:val="18"/>
          <w:szCs w:val="18"/>
        </w:rPr>
      </w:pPr>
    </w:p>
    <w:p w14:paraId="3825E9D2" w14:textId="77777777" w:rsidR="009D4EFF" w:rsidRDefault="009D4EFF" w:rsidP="00463210">
      <w:pPr>
        <w:pStyle w:val="NoSpacing"/>
        <w:rPr>
          <w:rFonts w:ascii="Century Gothic" w:hAnsi="Century Gothic"/>
          <w:sz w:val="18"/>
          <w:szCs w:val="18"/>
        </w:rPr>
      </w:pPr>
    </w:p>
    <w:p w14:paraId="794B7135" w14:textId="77777777" w:rsidR="009D4EFF" w:rsidRDefault="009D4EFF" w:rsidP="00463210">
      <w:pPr>
        <w:pStyle w:val="NoSpacing"/>
        <w:rPr>
          <w:rFonts w:ascii="Century Gothic" w:hAnsi="Century Gothic"/>
          <w:sz w:val="18"/>
          <w:szCs w:val="18"/>
        </w:rPr>
      </w:pPr>
    </w:p>
    <w:p w14:paraId="4A1A6C68" w14:textId="77777777" w:rsidR="009D4EFF" w:rsidRDefault="009D4EFF" w:rsidP="00463210">
      <w:pPr>
        <w:pStyle w:val="NoSpacing"/>
        <w:rPr>
          <w:rFonts w:ascii="Century Gothic" w:hAnsi="Century Gothic"/>
          <w:sz w:val="18"/>
          <w:szCs w:val="18"/>
        </w:rPr>
      </w:pPr>
    </w:p>
    <w:p w14:paraId="72F792B7" w14:textId="77777777" w:rsidR="009D4EFF" w:rsidRDefault="009D4EFF" w:rsidP="00463210">
      <w:pPr>
        <w:pStyle w:val="NoSpacing"/>
        <w:rPr>
          <w:rFonts w:ascii="Century Gothic" w:hAnsi="Century Gothic"/>
          <w:sz w:val="18"/>
          <w:szCs w:val="18"/>
        </w:rPr>
      </w:pPr>
    </w:p>
    <w:p w14:paraId="6DDC996E" w14:textId="77777777" w:rsidR="009D4EFF" w:rsidRDefault="009D4EFF" w:rsidP="00463210">
      <w:pPr>
        <w:pStyle w:val="NoSpacing"/>
        <w:rPr>
          <w:rFonts w:ascii="Century Gothic" w:hAnsi="Century Gothic"/>
          <w:sz w:val="18"/>
          <w:szCs w:val="18"/>
        </w:rPr>
      </w:pPr>
    </w:p>
    <w:p w14:paraId="165B23A2" w14:textId="77777777" w:rsidR="009D4EFF" w:rsidRDefault="009D4EFF" w:rsidP="00463210">
      <w:pPr>
        <w:pStyle w:val="NoSpacing"/>
        <w:rPr>
          <w:rFonts w:ascii="Century Gothic" w:hAnsi="Century Gothic"/>
          <w:sz w:val="18"/>
          <w:szCs w:val="18"/>
        </w:rPr>
      </w:pPr>
    </w:p>
    <w:p w14:paraId="68ECCAF8" w14:textId="77777777" w:rsidR="009D4EFF" w:rsidRDefault="009D4EFF" w:rsidP="00463210">
      <w:pPr>
        <w:pStyle w:val="NoSpacing"/>
        <w:rPr>
          <w:rFonts w:ascii="Century Gothic" w:hAnsi="Century Gothic"/>
          <w:sz w:val="18"/>
          <w:szCs w:val="18"/>
        </w:rPr>
      </w:pPr>
    </w:p>
    <w:p w14:paraId="54BD1242" w14:textId="77777777" w:rsidR="009D4EFF" w:rsidRDefault="009D4EFF" w:rsidP="00463210">
      <w:pPr>
        <w:pStyle w:val="NoSpacing"/>
        <w:rPr>
          <w:rFonts w:ascii="Century Gothic" w:hAnsi="Century Gothic"/>
          <w:sz w:val="18"/>
          <w:szCs w:val="18"/>
        </w:rPr>
      </w:pPr>
    </w:p>
    <w:p w14:paraId="616A7561" w14:textId="77777777" w:rsidR="009D4EFF" w:rsidRDefault="009D4EFF" w:rsidP="00463210">
      <w:pPr>
        <w:pStyle w:val="NoSpacing"/>
        <w:rPr>
          <w:rFonts w:ascii="Century Gothic" w:hAnsi="Century Gothic"/>
          <w:sz w:val="18"/>
          <w:szCs w:val="18"/>
        </w:rPr>
      </w:pPr>
    </w:p>
    <w:p w14:paraId="292A07A7" w14:textId="77777777" w:rsidR="000101B3" w:rsidRDefault="000101B3" w:rsidP="00463210">
      <w:pPr>
        <w:pStyle w:val="NoSpacing"/>
        <w:rPr>
          <w:rFonts w:ascii="Century Gothic" w:hAnsi="Century Gothic"/>
          <w:sz w:val="18"/>
          <w:szCs w:val="18"/>
        </w:rPr>
      </w:pPr>
    </w:p>
    <w:p w14:paraId="26450ED1" w14:textId="77777777" w:rsidR="000101B3" w:rsidRDefault="000101B3" w:rsidP="00463210">
      <w:pPr>
        <w:pStyle w:val="NoSpacing"/>
        <w:rPr>
          <w:rFonts w:ascii="Century Gothic" w:hAnsi="Century Gothic"/>
          <w:sz w:val="18"/>
          <w:szCs w:val="18"/>
        </w:rPr>
      </w:pPr>
    </w:p>
    <w:p w14:paraId="021A4E65" w14:textId="77777777" w:rsidR="000101B3" w:rsidRDefault="000101B3" w:rsidP="00463210">
      <w:pPr>
        <w:pStyle w:val="NoSpacing"/>
        <w:rPr>
          <w:rFonts w:ascii="Century Gothic" w:hAnsi="Century Gothic"/>
          <w:sz w:val="18"/>
          <w:szCs w:val="18"/>
        </w:rPr>
      </w:pPr>
    </w:p>
    <w:p w14:paraId="5C98639E" w14:textId="77777777" w:rsidR="000101B3" w:rsidRDefault="000101B3" w:rsidP="00463210">
      <w:pPr>
        <w:pStyle w:val="NoSpacing"/>
        <w:rPr>
          <w:rFonts w:ascii="Century Gothic" w:hAnsi="Century Gothic"/>
          <w:sz w:val="18"/>
          <w:szCs w:val="18"/>
        </w:rPr>
      </w:pPr>
    </w:p>
    <w:p w14:paraId="78943420" w14:textId="77777777" w:rsidR="000101B3" w:rsidRDefault="000101B3" w:rsidP="00463210">
      <w:pPr>
        <w:pStyle w:val="NoSpacing"/>
        <w:rPr>
          <w:rFonts w:ascii="Century Gothic" w:hAnsi="Century Gothic"/>
          <w:sz w:val="18"/>
          <w:szCs w:val="18"/>
        </w:rPr>
      </w:pPr>
    </w:p>
    <w:p w14:paraId="7794890A" w14:textId="77777777" w:rsidR="000101B3" w:rsidRDefault="000101B3" w:rsidP="00463210">
      <w:pPr>
        <w:pStyle w:val="NoSpacing"/>
        <w:rPr>
          <w:rFonts w:ascii="Century Gothic" w:hAnsi="Century Gothic"/>
          <w:sz w:val="18"/>
          <w:szCs w:val="18"/>
        </w:rPr>
      </w:pPr>
    </w:p>
    <w:p w14:paraId="56E7DBE7" w14:textId="77777777" w:rsidR="000101B3" w:rsidRDefault="000101B3" w:rsidP="00463210">
      <w:pPr>
        <w:pStyle w:val="NoSpacing"/>
        <w:rPr>
          <w:rFonts w:ascii="Century Gothic" w:hAnsi="Century Gothic"/>
          <w:sz w:val="18"/>
          <w:szCs w:val="18"/>
        </w:rPr>
      </w:pPr>
    </w:p>
    <w:p w14:paraId="57E28E95" w14:textId="77777777" w:rsidR="000101B3" w:rsidRDefault="000101B3" w:rsidP="00463210">
      <w:pPr>
        <w:pStyle w:val="NoSpacing"/>
        <w:rPr>
          <w:rFonts w:ascii="Century Gothic" w:hAnsi="Century Gothic"/>
          <w:sz w:val="18"/>
          <w:szCs w:val="18"/>
        </w:rPr>
      </w:pPr>
    </w:p>
    <w:p w14:paraId="67F11526" w14:textId="77777777" w:rsidR="000101B3" w:rsidRDefault="000101B3" w:rsidP="00463210">
      <w:pPr>
        <w:pStyle w:val="NoSpacing"/>
        <w:rPr>
          <w:rFonts w:ascii="Century Gothic" w:hAnsi="Century Gothic"/>
          <w:sz w:val="18"/>
          <w:szCs w:val="18"/>
        </w:rPr>
      </w:pPr>
    </w:p>
    <w:p w14:paraId="778A8DE0" w14:textId="77777777" w:rsidR="000101B3" w:rsidRDefault="000101B3" w:rsidP="00463210">
      <w:pPr>
        <w:pStyle w:val="NoSpacing"/>
        <w:rPr>
          <w:rFonts w:ascii="Century Gothic" w:hAnsi="Century Gothic"/>
          <w:sz w:val="18"/>
          <w:szCs w:val="18"/>
        </w:rPr>
      </w:pPr>
    </w:p>
    <w:p w14:paraId="3B395B2D" w14:textId="77777777" w:rsidR="000101B3" w:rsidRDefault="000101B3" w:rsidP="00463210">
      <w:pPr>
        <w:pStyle w:val="NoSpacing"/>
        <w:rPr>
          <w:rFonts w:ascii="Century Gothic" w:hAnsi="Century Gothic"/>
          <w:sz w:val="18"/>
          <w:szCs w:val="18"/>
        </w:rPr>
      </w:pPr>
    </w:p>
    <w:p w14:paraId="13537825" w14:textId="77777777" w:rsidR="000101B3" w:rsidRDefault="000101B3" w:rsidP="00463210">
      <w:pPr>
        <w:pStyle w:val="NoSpacing"/>
        <w:rPr>
          <w:rFonts w:ascii="Century Gothic" w:hAnsi="Century Gothic"/>
          <w:sz w:val="18"/>
          <w:szCs w:val="18"/>
        </w:rPr>
      </w:pPr>
    </w:p>
    <w:p w14:paraId="79932DA3" w14:textId="77777777" w:rsidR="000101B3" w:rsidRDefault="000101B3" w:rsidP="00463210">
      <w:pPr>
        <w:pStyle w:val="NoSpacing"/>
        <w:rPr>
          <w:rFonts w:ascii="Century Gothic" w:hAnsi="Century Gothic"/>
          <w:sz w:val="18"/>
          <w:szCs w:val="18"/>
        </w:rPr>
      </w:pPr>
    </w:p>
    <w:p w14:paraId="329A0C00" w14:textId="77777777" w:rsidR="000101B3" w:rsidRDefault="000101B3" w:rsidP="00463210">
      <w:pPr>
        <w:pStyle w:val="NoSpacing"/>
        <w:rPr>
          <w:rFonts w:ascii="Century Gothic" w:hAnsi="Century Gothic"/>
          <w:sz w:val="18"/>
          <w:szCs w:val="18"/>
        </w:rPr>
      </w:pPr>
    </w:p>
    <w:p w14:paraId="3F03001E" w14:textId="77777777" w:rsidR="000101B3" w:rsidRDefault="000101B3" w:rsidP="00463210">
      <w:pPr>
        <w:pStyle w:val="NoSpacing"/>
        <w:rPr>
          <w:rFonts w:ascii="Century Gothic" w:hAnsi="Century Gothic"/>
          <w:sz w:val="18"/>
          <w:szCs w:val="18"/>
        </w:rPr>
      </w:pPr>
    </w:p>
    <w:p w14:paraId="323A8F58" w14:textId="77777777" w:rsidR="000101B3" w:rsidRDefault="000101B3" w:rsidP="00463210">
      <w:pPr>
        <w:pStyle w:val="NoSpacing"/>
        <w:rPr>
          <w:rFonts w:ascii="Century Gothic" w:hAnsi="Century Gothic"/>
          <w:sz w:val="18"/>
          <w:szCs w:val="18"/>
        </w:rPr>
      </w:pPr>
    </w:p>
    <w:p w14:paraId="2C42715B" w14:textId="77777777" w:rsidR="000101B3" w:rsidRDefault="000101B3" w:rsidP="00463210">
      <w:pPr>
        <w:pStyle w:val="NoSpacing"/>
        <w:rPr>
          <w:rFonts w:ascii="Century Gothic" w:hAnsi="Century Gothic"/>
          <w:sz w:val="18"/>
          <w:szCs w:val="18"/>
        </w:rPr>
      </w:pPr>
    </w:p>
    <w:p w14:paraId="7EEACCEE" w14:textId="77777777" w:rsidR="000101B3" w:rsidRDefault="000101B3" w:rsidP="00463210">
      <w:pPr>
        <w:pStyle w:val="NoSpacing"/>
        <w:rPr>
          <w:rFonts w:ascii="Century Gothic" w:hAnsi="Century Gothic"/>
          <w:sz w:val="18"/>
          <w:szCs w:val="18"/>
        </w:rPr>
      </w:pPr>
    </w:p>
    <w:p w14:paraId="6787BF31" w14:textId="77777777" w:rsidR="000101B3" w:rsidRDefault="000101B3" w:rsidP="00463210">
      <w:pPr>
        <w:pStyle w:val="NoSpacing"/>
        <w:rPr>
          <w:rFonts w:ascii="Century Gothic" w:hAnsi="Century Gothic"/>
          <w:sz w:val="18"/>
          <w:szCs w:val="18"/>
        </w:rPr>
      </w:pPr>
    </w:p>
    <w:p w14:paraId="78808DE3" w14:textId="77777777" w:rsidR="000101B3" w:rsidRDefault="000101B3" w:rsidP="00463210">
      <w:pPr>
        <w:pStyle w:val="NoSpacing"/>
        <w:rPr>
          <w:rFonts w:ascii="Century Gothic" w:hAnsi="Century Gothic"/>
          <w:sz w:val="18"/>
          <w:szCs w:val="18"/>
        </w:rPr>
      </w:pPr>
    </w:p>
    <w:p w14:paraId="2C060FE0" w14:textId="77777777" w:rsidR="000101B3" w:rsidRDefault="000101B3" w:rsidP="00463210">
      <w:pPr>
        <w:pStyle w:val="NoSpacing"/>
        <w:rPr>
          <w:rFonts w:ascii="Century Gothic" w:hAnsi="Century Gothic"/>
          <w:sz w:val="18"/>
          <w:szCs w:val="18"/>
        </w:rPr>
      </w:pPr>
    </w:p>
    <w:p w14:paraId="6D9F9921" w14:textId="38EF6ADB" w:rsidR="00463210" w:rsidRPr="00567199" w:rsidRDefault="00463210" w:rsidP="00463210">
      <w:pPr>
        <w:pStyle w:val="NoSpacing"/>
        <w:rPr>
          <w:rFonts w:ascii="Century Gothic" w:hAnsi="Century Gothic"/>
          <w:b/>
          <w:bCs/>
          <w:sz w:val="18"/>
          <w:szCs w:val="18"/>
        </w:rPr>
      </w:pPr>
    </w:p>
    <w:p w14:paraId="3843557C" w14:textId="2A778592" w:rsidR="009D4EFF" w:rsidRPr="009D4EFF" w:rsidRDefault="00463210" w:rsidP="005C625C">
      <w:pPr>
        <w:pStyle w:val="NoSpacing"/>
        <w:rPr>
          <w:rFonts w:ascii="Century Gothic" w:hAnsi="Century Gothic"/>
          <w:sz w:val="18"/>
          <w:szCs w:val="18"/>
        </w:rPr>
      </w:pPr>
      <w:r w:rsidRPr="00567199">
        <w:rPr>
          <w:rFonts w:ascii="Century Gothic" w:hAnsi="Century Gothic"/>
          <w:sz w:val="18"/>
          <w:szCs w:val="18"/>
        </w:rPr>
        <w:t xml:space="preserve">Specific resistance properties of </w:t>
      </w:r>
      <w:r w:rsidR="00CB0610">
        <w:rPr>
          <w:rFonts w:ascii="Century Gothic" w:hAnsi="Century Gothic"/>
          <w:sz w:val="18"/>
          <w:szCs w:val="18"/>
        </w:rPr>
        <w:t xml:space="preserve">Crack Seal </w:t>
      </w:r>
    </w:p>
    <w:tbl>
      <w:tblPr>
        <w:tblStyle w:val="TableGrid"/>
        <w:tblW w:w="0" w:type="auto"/>
        <w:jc w:val="center"/>
        <w:tblLook w:val="04A0" w:firstRow="1" w:lastRow="0" w:firstColumn="1" w:lastColumn="0" w:noHBand="0" w:noVBand="1"/>
      </w:tblPr>
      <w:tblGrid>
        <w:gridCol w:w="846"/>
        <w:gridCol w:w="18"/>
        <w:gridCol w:w="1541"/>
        <w:gridCol w:w="1634"/>
        <w:gridCol w:w="2410"/>
      </w:tblGrid>
      <w:tr w:rsidR="00463210" w:rsidRPr="00567199" w14:paraId="32568B28" w14:textId="77777777" w:rsidTr="00465D9A">
        <w:trPr>
          <w:jc w:val="center"/>
        </w:trPr>
        <w:tc>
          <w:tcPr>
            <w:tcW w:w="864" w:type="dxa"/>
            <w:gridSpan w:val="2"/>
            <w:tcBorders>
              <w:top w:val="single" w:sz="4" w:space="0" w:color="auto"/>
              <w:left w:val="single" w:sz="4" w:space="0" w:color="auto"/>
              <w:bottom w:val="single" w:sz="4" w:space="0" w:color="auto"/>
              <w:right w:val="single" w:sz="4" w:space="0" w:color="auto"/>
            </w:tcBorders>
            <w:shd w:val="clear" w:color="auto" w:fill="BD275B"/>
          </w:tcPr>
          <w:p w14:paraId="2C330F70" w14:textId="77777777" w:rsidR="00463210" w:rsidRPr="00567199" w:rsidRDefault="00463210" w:rsidP="00465D9A">
            <w:pPr>
              <w:jc w:val="both"/>
              <w:rPr>
                <w:rFonts w:ascii="Century Gothic" w:hAnsi="Century Gothic"/>
                <w:b/>
                <w:bCs/>
                <w:sz w:val="18"/>
                <w:szCs w:val="18"/>
              </w:rPr>
            </w:pPr>
            <w:r w:rsidRPr="00567199">
              <w:rPr>
                <w:rFonts w:ascii="Century Gothic" w:hAnsi="Century Gothic"/>
                <w:b/>
                <w:bCs/>
                <w:sz w:val="18"/>
                <w:szCs w:val="18"/>
              </w:rPr>
              <w:t>Media</w:t>
            </w:r>
          </w:p>
        </w:tc>
        <w:tc>
          <w:tcPr>
            <w:tcW w:w="3175" w:type="dxa"/>
            <w:gridSpan w:val="2"/>
            <w:tcBorders>
              <w:top w:val="single" w:sz="4" w:space="0" w:color="auto"/>
              <w:left w:val="single" w:sz="4" w:space="0" w:color="auto"/>
              <w:bottom w:val="single" w:sz="4" w:space="0" w:color="auto"/>
              <w:right w:val="single" w:sz="4" w:space="0" w:color="auto"/>
            </w:tcBorders>
            <w:shd w:val="clear" w:color="auto" w:fill="BD275B"/>
            <w:hideMark/>
          </w:tcPr>
          <w:p w14:paraId="3DE400C6" w14:textId="77777777" w:rsidR="00463210" w:rsidRPr="00567199" w:rsidRDefault="00463210" w:rsidP="00465D9A">
            <w:pPr>
              <w:jc w:val="both"/>
              <w:rPr>
                <w:rFonts w:ascii="Century Gothic" w:hAnsi="Century Gothic"/>
                <w:b/>
                <w:sz w:val="18"/>
                <w:szCs w:val="18"/>
              </w:rPr>
            </w:pPr>
            <w:r w:rsidRPr="00567199">
              <w:rPr>
                <w:rFonts w:ascii="Century Gothic" w:hAnsi="Century Gothic"/>
                <w:b/>
                <w:sz w:val="18"/>
                <w:szCs w:val="18"/>
              </w:rPr>
              <w:t>Reagent</w:t>
            </w:r>
          </w:p>
        </w:tc>
        <w:tc>
          <w:tcPr>
            <w:tcW w:w="2410" w:type="dxa"/>
            <w:tcBorders>
              <w:top w:val="single" w:sz="4" w:space="0" w:color="auto"/>
              <w:left w:val="single" w:sz="4" w:space="0" w:color="auto"/>
              <w:bottom w:val="single" w:sz="4" w:space="0" w:color="auto"/>
              <w:right w:val="single" w:sz="4" w:space="0" w:color="auto"/>
            </w:tcBorders>
            <w:shd w:val="clear" w:color="auto" w:fill="BD275B"/>
            <w:hideMark/>
          </w:tcPr>
          <w:p w14:paraId="6EFE7189" w14:textId="77777777" w:rsidR="00463210" w:rsidRPr="00567199" w:rsidRDefault="00463210" w:rsidP="00465D9A">
            <w:pPr>
              <w:jc w:val="center"/>
              <w:rPr>
                <w:rFonts w:ascii="Century Gothic" w:hAnsi="Century Gothic"/>
                <w:b/>
                <w:sz w:val="18"/>
                <w:szCs w:val="18"/>
              </w:rPr>
            </w:pPr>
            <w:r w:rsidRPr="00567199">
              <w:rPr>
                <w:rFonts w:ascii="Century Gothic" w:hAnsi="Century Gothic"/>
                <w:b/>
                <w:sz w:val="18"/>
                <w:szCs w:val="18"/>
              </w:rPr>
              <w:t>Rating</w:t>
            </w:r>
          </w:p>
        </w:tc>
      </w:tr>
      <w:tr w:rsidR="00463210" w:rsidRPr="00567199" w14:paraId="1E45E7A6" w14:textId="77777777" w:rsidTr="00465D9A">
        <w:trPr>
          <w:jc w:val="center"/>
        </w:trPr>
        <w:tc>
          <w:tcPr>
            <w:tcW w:w="864" w:type="dxa"/>
            <w:gridSpan w:val="2"/>
            <w:vMerge w:val="restart"/>
            <w:tcBorders>
              <w:top w:val="single" w:sz="4" w:space="0" w:color="auto"/>
              <w:left w:val="single" w:sz="4" w:space="0" w:color="auto"/>
              <w:bottom w:val="single" w:sz="4" w:space="0" w:color="auto"/>
              <w:right w:val="single" w:sz="4" w:space="0" w:color="auto"/>
            </w:tcBorders>
            <w:shd w:val="clear" w:color="auto" w:fill="7FAD4D"/>
            <w:textDirection w:val="btLr"/>
            <w:vAlign w:val="center"/>
            <w:hideMark/>
          </w:tcPr>
          <w:p w14:paraId="3D255712" w14:textId="77777777" w:rsidR="00463210" w:rsidRPr="00567199" w:rsidRDefault="00463210" w:rsidP="00465D9A">
            <w:pPr>
              <w:ind w:left="113" w:right="113"/>
              <w:jc w:val="center"/>
              <w:rPr>
                <w:rFonts w:ascii="Century Gothic" w:hAnsi="Century Gothic"/>
                <w:sz w:val="18"/>
                <w:szCs w:val="18"/>
              </w:rPr>
            </w:pPr>
            <w:r w:rsidRPr="00567199">
              <w:rPr>
                <w:rFonts w:ascii="Century Gothic" w:hAnsi="Century Gothic"/>
                <w:sz w:val="18"/>
                <w:szCs w:val="18"/>
              </w:rPr>
              <w:t>Acids</w:t>
            </w:r>
          </w:p>
        </w:tc>
        <w:tc>
          <w:tcPr>
            <w:tcW w:w="3175" w:type="dxa"/>
            <w:gridSpan w:val="2"/>
            <w:tcBorders>
              <w:top w:val="single" w:sz="4" w:space="0" w:color="auto"/>
              <w:left w:val="single" w:sz="4" w:space="0" w:color="auto"/>
              <w:bottom w:val="single" w:sz="4" w:space="0" w:color="auto"/>
              <w:right w:val="single" w:sz="4" w:space="0" w:color="auto"/>
            </w:tcBorders>
            <w:hideMark/>
          </w:tcPr>
          <w:p w14:paraId="5C8A29B3" w14:textId="77777777" w:rsidR="00463210" w:rsidRPr="00567199" w:rsidRDefault="00463210" w:rsidP="00465D9A">
            <w:pPr>
              <w:jc w:val="both"/>
              <w:rPr>
                <w:rFonts w:ascii="Century Gothic" w:hAnsi="Century Gothic"/>
                <w:sz w:val="18"/>
                <w:szCs w:val="18"/>
              </w:rPr>
            </w:pPr>
            <w:r w:rsidRPr="00567199">
              <w:rPr>
                <w:rFonts w:ascii="Century Gothic" w:hAnsi="Century Gothic"/>
                <w:sz w:val="18"/>
                <w:szCs w:val="18"/>
              </w:rPr>
              <w:t>Hydrochloric Acid</w:t>
            </w:r>
          </w:p>
        </w:tc>
        <w:tc>
          <w:tcPr>
            <w:tcW w:w="2410" w:type="dxa"/>
            <w:tcBorders>
              <w:top w:val="single" w:sz="4" w:space="0" w:color="auto"/>
              <w:left w:val="single" w:sz="4" w:space="0" w:color="auto"/>
              <w:bottom w:val="single" w:sz="4" w:space="0" w:color="auto"/>
              <w:right w:val="single" w:sz="4" w:space="0" w:color="auto"/>
            </w:tcBorders>
            <w:hideMark/>
          </w:tcPr>
          <w:p w14:paraId="3B6EA1E7" w14:textId="77777777" w:rsidR="00463210" w:rsidRPr="00567199" w:rsidRDefault="00463210" w:rsidP="00465D9A">
            <w:pPr>
              <w:jc w:val="center"/>
              <w:rPr>
                <w:rFonts w:ascii="Century Gothic" w:hAnsi="Century Gothic"/>
                <w:sz w:val="18"/>
                <w:szCs w:val="18"/>
              </w:rPr>
            </w:pPr>
            <w:r w:rsidRPr="00567199">
              <w:rPr>
                <w:rFonts w:ascii="Century Gothic" w:hAnsi="Century Gothic"/>
                <w:sz w:val="18"/>
                <w:szCs w:val="18"/>
              </w:rPr>
              <w:t>B</w:t>
            </w:r>
          </w:p>
        </w:tc>
      </w:tr>
      <w:tr w:rsidR="00463210" w:rsidRPr="00567199" w14:paraId="1E3DB540" w14:textId="77777777" w:rsidTr="00465D9A">
        <w:trPr>
          <w:jc w:val="center"/>
        </w:trPr>
        <w:tc>
          <w:tcPr>
            <w:tcW w:w="0" w:type="auto"/>
            <w:gridSpan w:val="2"/>
            <w:vMerge/>
            <w:tcBorders>
              <w:top w:val="single" w:sz="4" w:space="0" w:color="auto"/>
              <w:left w:val="single" w:sz="4" w:space="0" w:color="auto"/>
              <w:bottom w:val="single" w:sz="4" w:space="0" w:color="auto"/>
              <w:right w:val="single" w:sz="4" w:space="0" w:color="auto"/>
            </w:tcBorders>
            <w:shd w:val="clear" w:color="auto" w:fill="7FAD4D"/>
            <w:vAlign w:val="center"/>
            <w:hideMark/>
          </w:tcPr>
          <w:p w14:paraId="7AD47EC7" w14:textId="77777777" w:rsidR="00463210" w:rsidRPr="00567199" w:rsidRDefault="00463210" w:rsidP="00465D9A">
            <w:pPr>
              <w:rPr>
                <w:rFonts w:ascii="Century Gothic" w:hAnsi="Century Gothic"/>
                <w:sz w:val="18"/>
                <w:szCs w:val="18"/>
                <w:lang w:val="en-US"/>
              </w:rPr>
            </w:pPr>
          </w:p>
        </w:tc>
        <w:tc>
          <w:tcPr>
            <w:tcW w:w="3175" w:type="dxa"/>
            <w:gridSpan w:val="2"/>
            <w:tcBorders>
              <w:top w:val="single" w:sz="4" w:space="0" w:color="auto"/>
              <w:left w:val="single" w:sz="4" w:space="0" w:color="auto"/>
              <w:bottom w:val="single" w:sz="4" w:space="0" w:color="auto"/>
              <w:right w:val="single" w:sz="4" w:space="0" w:color="auto"/>
            </w:tcBorders>
            <w:hideMark/>
          </w:tcPr>
          <w:p w14:paraId="45109054" w14:textId="77777777" w:rsidR="00463210" w:rsidRPr="00567199" w:rsidRDefault="00463210" w:rsidP="00465D9A">
            <w:pPr>
              <w:jc w:val="both"/>
              <w:rPr>
                <w:rFonts w:ascii="Century Gothic" w:hAnsi="Century Gothic"/>
                <w:sz w:val="18"/>
                <w:szCs w:val="18"/>
              </w:rPr>
            </w:pPr>
            <w:r w:rsidRPr="00567199">
              <w:rPr>
                <w:rFonts w:ascii="Century Gothic" w:hAnsi="Century Gothic"/>
                <w:sz w:val="18"/>
                <w:szCs w:val="18"/>
              </w:rPr>
              <w:t>Sulphuric Acid</w:t>
            </w:r>
          </w:p>
        </w:tc>
        <w:tc>
          <w:tcPr>
            <w:tcW w:w="2410" w:type="dxa"/>
            <w:tcBorders>
              <w:top w:val="single" w:sz="4" w:space="0" w:color="auto"/>
              <w:left w:val="single" w:sz="4" w:space="0" w:color="auto"/>
              <w:bottom w:val="single" w:sz="4" w:space="0" w:color="auto"/>
              <w:right w:val="single" w:sz="4" w:space="0" w:color="auto"/>
            </w:tcBorders>
            <w:hideMark/>
          </w:tcPr>
          <w:p w14:paraId="277DC00F" w14:textId="77777777" w:rsidR="00463210" w:rsidRPr="00567199" w:rsidRDefault="00463210" w:rsidP="00465D9A">
            <w:pPr>
              <w:jc w:val="center"/>
              <w:rPr>
                <w:rFonts w:ascii="Century Gothic" w:hAnsi="Century Gothic"/>
                <w:sz w:val="18"/>
                <w:szCs w:val="18"/>
              </w:rPr>
            </w:pPr>
            <w:r w:rsidRPr="00567199">
              <w:rPr>
                <w:rFonts w:ascii="Century Gothic" w:hAnsi="Century Gothic"/>
                <w:sz w:val="18"/>
                <w:szCs w:val="18"/>
              </w:rPr>
              <w:t>C</w:t>
            </w:r>
          </w:p>
        </w:tc>
      </w:tr>
      <w:tr w:rsidR="00463210" w:rsidRPr="00567199" w14:paraId="7D4AD19F" w14:textId="77777777" w:rsidTr="00465D9A">
        <w:trPr>
          <w:jc w:val="center"/>
        </w:trPr>
        <w:tc>
          <w:tcPr>
            <w:tcW w:w="0" w:type="auto"/>
            <w:gridSpan w:val="2"/>
            <w:vMerge/>
            <w:tcBorders>
              <w:top w:val="single" w:sz="4" w:space="0" w:color="auto"/>
              <w:left w:val="single" w:sz="4" w:space="0" w:color="auto"/>
              <w:bottom w:val="single" w:sz="4" w:space="0" w:color="auto"/>
              <w:right w:val="single" w:sz="4" w:space="0" w:color="auto"/>
            </w:tcBorders>
            <w:shd w:val="clear" w:color="auto" w:fill="7FAD4D"/>
            <w:vAlign w:val="center"/>
            <w:hideMark/>
          </w:tcPr>
          <w:p w14:paraId="405F1BC3" w14:textId="77777777" w:rsidR="00463210" w:rsidRPr="00567199" w:rsidRDefault="00463210" w:rsidP="00465D9A">
            <w:pPr>
              <w:rPr>
                <w:rFonts w:ascii="Century Gothic" w:hAnsi="Century Gothic"/>
                <w:sz w:val="18"/>
                <w:szCs w:val="18"/>
                <w:lang w:val="en-US"/>
              </w:rPr>
            </w:pPr>
          </w:p>
        </w:tc>
        <w:tc>
          <w:tcPr>
            <w:tcW w:w="3175" w:type="dxa"/>
            <w:gridSpan w:val="2"/>
            <w:tcBorders>
              <w:top w:val="single" w:sz="4" w:space="0" w:color="auto"/>
              <w:left w:val="single" w:sz="4" w:space="0" w:color="auto"/>
              <w:bottom w:val="single" w:sz="4" w:space="0" w:color="auto"/>
              <w:right w:val="single" w:sz="4" w:space="0" w:color="auto"/>
            </w:tcBorders>
            <w:hideMark/>
          </w:tcPr>
          <w:p w14:paraId="1BB8D492" w14:textId="77777777" w:rsidR="00463210" w:rsidRPr="00567199" w:rsidRDefault="00463210" w:rsidP="00465D9A">
            <w:pPr>
              <w:jc w:val="both"/>
              <w:rPr>
                <w:rFonts w:ascii="Century Gothic" w:hAnsi="Century Gothic"/>
                <w:sz w:val="18"/>
                <w:szCs w:val="18"/>
              </w:rPr>
            </w:pPr>
            <w:r w:rsidRPr="00567199">
              <w:rPr>
                <w:rFonts w:ascii="Century Gothic" w:hAnsi="Century Gothic"/>
                <w:sz w:val="18"/>
                <w:szCs w:val="18"/>
              </w:rPr>
              <w:t>Acetic Acid</w:t>
            </w:r>
          </w:p>
        </w:tc>
        <w:tc>
          <w:tcPr>
            <w:tcW w:w="2410" w:type="dxa"/>
            <w:tcBorders>
              <w:top w:val="single" w:sz="4" w:space="0" w:color="auto"/>
              <w:left w:val="single" w:sz="4" w:space="0" w:color="auto"/>
              <w:bottom w:val="single" w:sz="4" w:space="0" w:color="auto"/>
              <w:right w:val="single" w:sz="4" w:space="0" w:color="auto"/>
            </w:tcBorders>
            <w:hideMark/>
          </w:tcPr>
          <w:p w14:paraId="1CBF9884" w14:textId="77777777" w:rsidR="00463210" w:rsidRPr="00567199" w:rsidRDefault="00463210" w:rsidP="00465D9A">
            <w:pPr>
              <w:jc w:val="center"/>
              <w:rPr>
                <w:rFonts w:ascii="Century Gothic" w:hAnsi="Century Gothic"/>
                <w:sz w:val="18"/>
                <w:szCs w:val="18"/>
              </w:rPr>
            </w:pPr>
            <w:r w:rsidRPr="00567199">
              <w:rPr>
                <w:rFonts w:ascii="Century Gothic" w:hAnsi="Century Gothic"/>
                <w:sz w:val="18"/>
                <w:szCs w:val="18"/>
              </w:rPr>
              <w:t>B</w:t>
            </w:r>
          </w:p>
        </w:tc>
      </w:tr>
      <w:tr w:rsidR="00463210" w:rsidRPr="00567199" w14:paraId="4ABB8119" w14:textId="77777777" w:rsidTr="00465D9A">
        <w:trPr>
          <w:jc w:val="center"/>
        </w:trPr>
        <w:tc>
          <w:tcPr>
            <w:tcW w:w="0" w:type="auto"/>
            <w:gridSpan w:val="2"/>
            <w:vMerge/>
            <w:tcBorders>
              <w:top w:val="single" w:sz="4" w:space="0" w:color="auto"/>
              <w:left w:val="single" w:sz="4" w:space="0" w:color="auto"/>
              <w:bottom w:val="single" w:sz="4" w:space="0" w:color="auto"/>
              <w:right w:val="single" w:sz="4" w:space="0" w:color="auto"/>
            </w:tcBorders>
            <w:shd w:val="clear" w:color="auto" w:fill="7FAD4D"/>
            <w:vAlign w:val="center"/>
            <w:hideMark/>
          </w:tcPr>
          <w:p w14:paraId="3A58C084" w14:textId="77777777" w:rsidR="00463210" w:rsidRPr="00567199" w:rsidRDefault="00463210" w:rsidP="00465D9A">
            <w:pPr>
              <w:rPr>
                <w:rFonts w:ascii="Century Gothic" w:hAnsi="Century Gothic"/>
                <w:sz w:val="18"/>
                <w:szCs w:val="18"/>
                <w:lang w:val="en-US"/>
              </w:rPr>
            </w:pPr>
          </w:p>
        </w:tc>
        <w:tc>
          <w:tcPr>
            <w:tcW w:w="3175" w:type="dxa"/>
            <w:gridSpan w:val="2"/>
            <w:tcBorders>
              <w:top w:val="single" w:sz="4" w:space="0" w:color="auto"/>
              <w:left w:val="single" w:sz="4" w:space="0" w:color="auto"/>
              <w:bottom w:val="single" w:sz="4" w:space="0" w:color="auto"/>
              <w:right w:val="single" w:sz="4" w:space="0" w:color="auto"/>
            </w:tcBorders>
            <w:hideMark/>
          </w:tcPr>
          <w:p w14:paraId="79DE5640" w14:textId="77777777" w:rsidR="00463210" w:rsidRPr="00567199" w:rsidRDefault="00463210" w:rsidP="00465D9A">
            <w:pPr>
              <w:jc w:val="both"/>
              <w:rPr>
                <w:rFonts w:ascii="Century Gothic" w:hAnsi="Century Gothic"/>
                <w:sz w:val="18"/>
                <w:szCs w:val="18"/>
              </w:rPr>
            </w:pPr>
            <w:r w:rsidRPr="00567199">
              <w:rPr>
                <w:rFonts w:ascii="Century Gothic" w:hAnsi="Century Gothic"/>
                <w:sz w:val="18"/>
                <w:szCs w:val="18"/>
              </w:rPr>
              <w:t>Nitric Acid (10% max)</w:t>
            </w:r>
          </w:p>
        </w:tc>
        <w:tc>
          <w:tcPr>
            <w:tcW w:w="2410" w:type="dxa"/>
            <w:tcBorders>
              <w:top w:val="single" w:sz="4" w:space="0" w:color="auto"/>
              <w:left w:val="single" w:sz="4" w:space="0" w:color="auto"/>
              <w:bottom w:val="single" w:sz="4" w:space="0" w:color="auto"/>
              <w:right w:val="single" w:sz="4" w:space="0" w:color="auto"/>
            </w:tcBorders>
            <w:hideMark/>
          </w:tcPr>
          <w:p w14:paraId="619FCE55" w14:textId="77777777" w:rsidR="00463210" w:rsidRPr="00567199" w:rsidRDefault="00463210" w:rsidP="00465D9A">
            <w:pPr>
              <w:jc w:val="center"/>
              <w:rPr>
                <w:rFonts w:ascii="Century Gothic" w:hAnsi="Century Gothic"/>
                <w:sz w:val="18"/>
                <w:szCs w:val="18"/>
              </w:rPr>
            </w:pPr>
            <w:r w:rsidRPr="00567199">
              <w:rPr>
                <w:rFonts w:ascii="Century Gothic" w:hAnsi="Century Gothic"/>
                <w:sz w:val="18"/>
                <w:szCs w:val="18"/>
              </w:rPr>
              <w:t>C</w:t>
            </w:r>
          </w:p>
        </w:tc>
      </w:tr>
      <w:tr w:rsidR="00463210" w:rsidRPr="00567199" w14:paraId="49FAED48" w14:textId="77777777" w:rsidTr="00465D9A">
        <w:trPr>
          <w:jc w:val="center"/>
        </w:trPr>
        <w:tc>
          <w:tcPr>
            <w:tcW w:w="0" w:type="auto"/>
            <w:gridSpan w:val="2"/>
            <w:vMerge/>
            <w:tcBorders>
              <w:top w:val="single" w:sz="4" w:space="0" w:color="auto"/>
              <w:left w:val="single" w:sz="4" w:space="0" w:color="auto"/>
              <w:bottom w:val="single" w:sz="4" w:space="0" w:color="auto"/>
              <w:right w:val="single" w:sz="4" w:space="0" w:color="auto"/>
            </w:tcBorders>
            <w:shd w:val="clear" w:color="auto" w:fill="7FAD4D"/>
            <w:vAlign w:val="center"/>
            <w:hideMark/>
          </w:tcPr>
          <w:p w14:paraId="16547D58" w14:textId="77777777" w:rsidR="00463210" w:rsidRPr="00567199" w:rsidRDefault="00463210" w:rsidP="00465D9A">
            <w:pPr>
              <w:rPr>
                <w:rFonts w:ascii="Century Gothic" w:hAnsi="Century Gothic"/>
                <w:sz w:val="18"/>
                <w:szCs w:val="18"/>
                <w:lang w:val="en-US"/>
              </w:rPr>
            </w:pPr>
          </w:p>
        </w:tc>
        <w:tc>
          <w:tcPr>
            <w:tcW w:w="3175" w:type="dxa"/>
            <w:gridSpan w:val="2"/>
            <w:tcBorders>
              <w:top w:val="single" w:sz="4" w:space="0" w:color="auto"/>
              <w:left w:val="single" w:sz="4" w:space="0" w:color="auto"/>
              <w:bottom w:val="single" w:sz="4" w:space="0" w:color="auto"/>
              <w:right w:val="single" w:sz="4" w:space="0" w:color="auto"/>
            </w:tcBorders>
            <w:hideMark/>
          </w:tcPr>
          <w:p w14:paraId="4259439A" w14:textId="77777777" w:rsidR="00463210" w:rsidRPr="00567199" w:rsidRDefault="00463210" w:rsidP="00465D9A">
            <w:pPr>
              <w:jc w:val="both"/>
              <w:rPr>
                <w:rFonts w:ascii="Century Gothic" w:hAnsi="Century Gothic"/>
                <w:sz w:val="18"/>
                <w:szCs w:val="18"/>
              </w:rPr>
            </w:pPr>
            <w:r w:rsidRPr="00567199">
              <w:rPr>
                <w:rFonts w:ascii="Century Gothic" w:hAnsi="Century Gothic"/>
                <w:sz w:val="18"/>
                <w:szCs w:val="18"/>
              </w:rPr>
              <w:t>Phosphoric Acid (25% max)</w:t>
            </w:r>
          </w:p>
        </w:tc>
        <w:tc>
          <w:tcPr>
            <w:tcW w:w="2410" w:type="dxa"/>
            <w:tcBorders>
              <w:top w:val="single" w:sz="4" w:space="0" w:color="auto"/>
              <w:left w:val="single" w:sz="4" w:space="0" w:color="auto"/>
              <w:bottom w:val="single" w:sz="4" w:space="0" w:color="auto"/>
              <w:right w:val="single" w:sz="4" w:space="0" w:color="auto"/>
            </w:tcBorders>
            <w:hideMark/>
          </w:tcPr>
          <w:p w14:paraId="75835258" w14:textId="77777777" w:rsidR="00463210" w:rsidRPr="00567199" w:rsidRDefault="00463210" w:rsidP="00465D9A">
            <w:pPr>
              <w:jc w:val="center"/>
              <w:rPr>
                <w:rFonts w:ascii="Century Gothic" w:hAnsi="Century Gothic"/>
                <w:sz w:val="18"/>
                <w:szCs w:val="18"/>
              </w:rPr>
            </w:pPr>
            <w:r w:rsidRPr="00567199">
              <w:rPr>
                <w:rFonts w:ascii="Century Gothic" w:hAnsi="Century Gothic"/>
                <w:sz w:val="18"/>
                <w:szCs w:val="18"/>
              </w:rPr>
              <w:t>B</w:t>
            </w:r>
          </w:p>
        </w:tc>
      </w:tr>
      <w:tr w:rsidR="00463210" w:rsidRPr="00567199" w14:paraId="0B9DDD5C" w14:textId="77777777" w:rsidTr="00465D9A">
        <w:trPr>
          <w:trHeight w:val="220"/>
          <w:jc w:val="center"/>
        </w:trPr>
        <w:tc>
          <w:tcPr>
            <w:tcW w:w="864" w:type="dxa"/>
            <w:gridSpan w:val="2"/>
            <w:vMerge w:val="restart"/>
            <w:tcBorders>
              <w:top w:val="single" w:sz="2" w:space="0" w:color="auto"/>
              <w:left w:val="single" w:sz="4" w:space="0" w:color="auto"/>
              <w:bottom w:val="single" w:sz="2" w:space="0" w:color="auto"/>
              <w:right w:val="single" w:sz="4" w:space="0" w:color="auto"/>
            </w:tcBorders>
            <w:shd w:val="clear" w:color="auto" w:fill="7FAD4D"/>
            <w:textDirection w:val="btLr"/>
            <w:vAlign w:val="center"/>
            <w:hideMark/>
          </w:tcPr>
          <w:p w14:paraId="3A6DD1FA" w14:textId="77777777" w:rsidR="00463210" w:rsidRPr="00567199" w:rsidRDefault="00463210" w:rsidP="00465D9A">
            <w:pPr>
              <w:ind w:left="113" w:right="113"/>
              <w:jc w:val="center"/>
              <w:rPr>
                <w:rFonts w:ascii="Century Gothic" w:hAnsi="Century Gothic"/>
                <w:sz w:val="18"/>
                <w:szCs w:val="18"/>
              </w:rPr>
            </w:pPr>
            <w:r w:rsidRPr="00567199">
              <w:rPr>
                <w:rFonts w:ascii="Century Gothic" w:hAnsi="Century Gothic"/>
                <w:sz w:val="18"/>
                <w:szCs w:val="18"/>
              </w:rPr>
              <w:t>Alkalis</w:t>
            </w:r>
          </w:p>
        </w:tc>
        <w:tc>
          <w:tcPr>
            <w:tcW w:w="3175" w:type="dxa"/>
            <w:gridSpan w:val="2"/>
            <w:tcBorders>
              <w:top w:val="single" w:sz="2" w:space="0" w:color="auto"/>
              <w:left w:val="single" w:sz="4" w:space="0" w:color="auto"/>
              <w:bottom w:val="single" w:sz="2" w:space="0" w:color="auto"/>
              <w:right w:val="single" w:sz="4" w:space="0" w:color="auto"/>
            </w:tcBorders>
            <w:hideMark/>
          </w:tcPr>
          <w:p w14:paraId="221D3019" w14:textId="77777777" w:rsidR="00463210" w:rsidRPr="00567199" w:rsidRDefault="00463210" w:rsidP="00465D9A">
            <w:pPr>
              <w:jc w:val="both"/>
              <w:rPr>
                <w:rFonts w:ascii="Century Gothic" w:hAnsi="Century Gothic"/>
                <w:sz w:val="18"/>
                <w:szCs w:val="18"/>
              </w:rPr>
            </w:pPr>
            <w:r w:rsidRPr="00567199">
              <w:rPr>
                <w:rFonts w:ascii="Century Gothic" w:hAnsi="Century Gothic"/>
                <w:sz w:val="18"/>
                <w:szCs w:val="18"/>
              </w:rPr>
              <w:t>Sodium Hydroxide</w:t>
            </w:r>
          </w:p>
        </w:tc>
        <w:tc>
          <w:tcPr>
            <w:tcW w:w="2410" w:type="dxa"/>
            <w:tcBorders>
              <w:top w:val="single" w:sz="2" w:space="0" w:color="auto"/>
              <w:left w:val="single" w:sz="4" w:space="0" w:color="auto"/>
              <w:bottom w:val="single" w:sz="2" w:space="0" w:color="auto"/>
              <w:right w:val="single" w:sz="4" w:space="0" w:color="auto"/>
            </w:tcBorders>
            <w:hideMark/>
          </w:tcPr>
          <w:p w14:paraId="54CB0579" w14:textId="77777777" w:rsidR="00463210" w:rsidRPr="00567199" w:rsidRDefault="00463210" w:rsidP="00465D9A">
            <w:pPr>
              <w:jc w:val="center"/>
              <w:rPr>
                <w:rFonts w:ascii="Century Gothic" w:hAnsi="Century Gothic"/>
                <w:sz w:val="18"/>
                <w:szCs w:val="18"/>
              </w:rPr>
            </w:pPr>
            <w:r w:rsidRPr="00567199">
              <w:rPr>
                <w:rFonts w:ascii="Century Gothic" w:hAnsi="Century Gothic"/>
                <w:sz w:val="18"/>
                <w:szCs w:val="18"/>
              </w:rPr>
              <w:t>B</w:t>
            </w:r>
          </w:p>
        </w:tc>
      </w:tr>
      <w:tr w:rsidR="00463210" w:rsidRPr="00567199" w14:paraId="71E881DD" w14:textId="77777777" w:rsidTr="00465D9A">
        <w:trPr>
          <w:trHeight w:val="130"/>
          <w:jc w:val="center"/>
        </w:trPr>
        <w:tc>
          <w:tcPr>
            <w:tcW w:w="0" w:type="auto"/>
            <w:gridSpan w:val="2"/>
            <w:vMerge/>
            <w:tcBorders>
              <w:top w:val="single" w:sz="2" w:space="0" w:color="auto"/>
              <w:left w:val="single" w:sz="4" w:space="0" w:color="auto"/>
              <w:bottom w:val="single" w:sz="2" w:space="0" w:color="auto"/>
              <w:right w:val="single" w:sz="4" w:space="0" w:color="auto"/>
            </w:tcBorders>
            <w:shd w:val="clear" w:color="auto" w:fill="7FAD4D"/>
            <w:vAlign w:val="center"/>
            <w:hideMark/>
          </w:tcPr>
          <w:p w14:paraId="4241C333" w14:textId="77777777" w:rsidR="00463210" w:rsidRPr="00567199" w:rsidRDefault="00463210" w:rsidP="00465D9A">
            <w:pPr>
              <w:rPr>
                <w:rFonts w:ascii="Century Gothic" w:hAnsi="Century Gothic"/>
                <w:sz w:val="18"/>
                <w:szCs w:val="18"/>
                <w:lang w:val="en-US"/>
              </w:rPr>
            </w:pPr>
          </w:p>
        </w:tc>
        <w:tc>
          <w:tcPr>
            <w:tcW w:w="3175" w:type="dxa"/>
            <w:gridSpan w:val="2"/>
            <w:tcBorders>
              <w:top w:val="single" w:sz="2" w:space="0" w:color="auto"/>
              <w:left w:val="single" w:sz="4" w:space="0" w:color="auto"/>
              <w:bottom w:val="single" w:sz="2" w:space="0" w:color="auto"/>
              <w:right w:val="single" w:sz="4" w:space="0" w:color="auto"/>
            </w:tcBorders>
            <w:hideMark/>
          </w:tcPr>
          <w:p w14:paraId="6FEA5EE1" w14:textId="77777777" w:rsidR="00463210" w:rsidRPr="00567199" w:rsidRDefault="00463210" w:rsidP="00465D9A">
            <w:pPr>
              <w:jc w:val="both"/>
              <w:rPr>
                <w:rFonts w:ascii="Century Gothic" w:hAnsi="Century Gothic"/>
                <w:sz w:val="18"/>
                <w:szCs w:val="18"/>
              </w:rPr>
            </w:pPr>
            <w:r w:rsidRPr="00567199">
              <w:rPr>
                <w:rFonts w:ascii="Century Gothic" w:hAnsi="Century Gothic"/>
                <w:sz w:val="18"/>
                <w:szCs w:val="18"/>
              </w:rPr>
              <w:t>Ammonium Hydroxide</w:t>
            </w:r>
          </w:p>
        </w:tc>
        <w:tc>
          <w:tcPr>
            <w:tcW w:w="2410" w:type="dxa"/>
            <w:tcBorders>
              <w:top w:val="single" w:sz="2" w:space="0" w:color="auto"/>
              <w:left w:val="single" w:sz="4" w:space="0" w:color="auto"/>
              <w:bottom w:val="single" w:sz="2" w:space="0" w:color="auto"/>
              <w:right w:val="single" w:sz="4" w:space="0" w:color="auto"/>
            </w:tcBorders>
            <w:hideMark/>
          </w:tcPr>
          <w:p w14:paraId="0D46D866" w14:textId="77777777" w:rsidR="00463210" w:rsidRPr="00567199" w:rsidRDefault="00463210" w:rsidP="00465D9A">
            <w:pPr>
              <w:jc w:val="center"/>
              <w:rPr>
                <w:rFonts w:ascii="Century Gothic" w:hAnsi="Century Gothic"/>
                <w:sz w:val="18"/>
                <w:szCs w:val="18"/>
              </w:rPr>
            </w:pPr>
            <w:r w:rsidRPr="00567199">
              <w:rPr>
                <w:rFonts w:ascii="Century Gothic" w:hAnsi="Century Gothic"/>
                <w:sz w:val="18"/>
                <w:szCs w:val="18"/>
              </w:rPr>
              <w:t>A</w:t>
            </w:r>
          </w:p>
        </w:tc>
      </w:tr>
      <w:tr w:rsidR="00463210" w:rsidRPr="00567199" w14:paraId="56D6C948" w14:textId="77777777" w:rsidTr="00465D9A">
        <w:trPr>
          <w:trHeight w:val="315"/>
          <w:jc w:val="center"/>
        </w:trPr>
        <w:tc>
          <w:tcPr>
            <w:tcW w:w="0" w:type="auto"/>
            <w:gridSpan w:val="2"/>
            <w:vMerge/>
            <w:tcBorders>
              <w:top w:val="single" w:sz="2" w:space="0" w:color="auto"/>
              <w:left w:val="single" w:sz="4" w:space="0" w:color="auto"/>
              <w:bottom w:val="single" w:sz="2" w:space="0" w:color="auto"/>
              <w:right w:val="single" w:sz="4" w:space="0" w:color="auto"/>
            </w:tcBorders>
            <w:shd w:val="clear" w:color="auto" w:fill="7FAD4D"/>
            <w:vAlign w:val="center"/>
            <w:hideMark/>
          </w:tcPr>
          <w:p w14:paraId="7FCB000E" w14:textId="77777777" w:rsidR="00463210" w:rsidRPr="00567199" w:rsidRDefault="00463210" w:rsidP="00465D9A">
            <w:pPr>
              <w:rPr>
                <w:rFonts w:ascii="Century Gothic" w:hAnsi="Century Gothic"/>
                <w:sz w:val="18"/>
                <w:szCs w:val="18"/>
                <w:lang w:val="en-US"/>
              </w:rPr>
            </w:pPr>
          </w:p>
        </w:tc>
        <w:tc>
          <w:tcPr>
            <w:tcW w:w="3175" w:type="dxa"/>
            <w:gridSpan w:val="2"/>
            <w:tcBorders>
              <w:top w:val="single" w:sz="2" w:space="0" w:color="auto"/>
              <w:left w:val="single" w:sz="4" w:space="0" w:color="auto"/>
              <w:bottom w:val="single" w:sz="2" w:space="0" w:color="auto"/>
              <w:right w:val="single" w:sz="4" w:space="0" w:color="auto"/>
            </w:tcBorders>
            <w:hideMark/>
          </w:tcPr>
          <w:p w14:paraId="29CE1432" w14:textId="77777777" w:rsidR="00463210" w:rsidRPr="00567199" w:rsidRDefault="00463210" w:rsidP="00465D9A">
            <w:pPr>
              <w:jc w:val="both"/>
              <w:rPr>
                <w:rFonts w:ascii="Century Gothic" w:hAnsi="Century Gothic"/>
                <w:sz w:val="18"/>
                <w:szCs w:val="18"/>
              </w:rPr>
            </w:pPr>
            <w:r w:rsidRPr="00567199">
              <w:rPr>
                <w:rFonts w:ascii="Century Gothic" w:hAnsi="Century Gothic"/>
                <w:sz w:val="18"/>
                <w:szCs w:val="18"/>
              </w:rPr>
              <w:t>Potassium Hydroxide</w:t>
            </w:r>
          </w:p>
        </w:tc>
        <w:tc>
          <w:tcPr>
            <w:tcW w:w="2410" w:type="dxa"/>
            <w:tcBorders>
              <w:top w:val="single" w:sz="2" w:space="0" w:color="auto"/>
              <w:left w:val="single" w:sz="4" w:space="0" w:color="auto"/>
              <w:bottom w:val="single" w:sz="2" w:space="0" w:color="auto"/>
              <w:right w:val="single" w:sz="4" w:space="0" w:color="auto"/>
            </w:tcBorders>
            <w:hideMark/>
          </w:tcPr>
          <w:p w14:paraId="61E9866C" w14:textId="77777777" w:rsidR="00463210" w:rsidRPr="00567199" w:rsidRDefault="00463210" w:rsidP="00465D9A">
            <w:pPr>
              <w:jc w:val="center"/>
              <w:rPr>
                <w:rFonts w:ascii="Century Gothic" w:hAnsi="Century Gothic"/>
                <w:sz w:val="18"/>
                <w:szCs w:val="18"/>
              </w:rPr>
            </w:pPr>
            <w:r w:rsidRPr="00567199">
              <w:rPr>
                <w:rFonts w:ascii="Century Gothic" w:hAnsi="Century Gothic"/>
                <w:sz w:val="18"/>
                <w:szCs w:val="18"/>
              </w:rPr>
              <w:t>B</w:t>
            </w:r>
          </w:p>
        </w:tc>
      </w:tr>
      <w:tr w:rsidR="00463210" w:rsidRPr="00567199" w14:paraId="67D4D8E0" w14:textId="77777777" w:rsidTr="00465D9A">
        <w:trPr>
          <w:trHeight w:val="180"/>
          <w:jc w:val="center"/>
        </w:trPr>
        <w:tc>
          <w:tcPr>
            <w:tcW w:w="0" w:type="auto"/>
            <w:gridSpan w:val="2"/>
            <w:vMerge/>
            <w:tcBorders>
              <w:top w:val="single" w:sz="2" w:space="0" w:color="auto"/>
              <w:left w:val="single" w:sz="4" w:space="0" w:color="auto"/>
              <w:bottom w:val="single" w:sz="2" w:space="0" w:color="auto"/>
              <w:right w:val="single" w:sz="4" w:space="0" w:color="auto"/>
            </w:tcBorders>
            <w:shd w:val="clear" w:color="auto" w:fill="7FAD4D"/>
            <w:vAlign w:val="center"/>
            <w:hideMark/>
          </w:tcPr>
          <w:p w14:paraId="08F4A627" w14:textId="77777777" w:rsidR="00463210" w:rsidRPr="00567199" w:rsidRDefault="00463210" w:rsidP="00465D9A">
            <w:pPr>
              <w:rPr>
                <w:rFonts w:ascii="Century Gothic" w:hAnsi="Century Gothic"/>
                <w:sz w:val="18"/>
                <w:szCs w:val="18"/>
                <w:lang w:val="en-US"/>
              </w:rPr>
            </w:pPr>
          </w:p>
        </w:tc>
        <w:tc>
          <w:tcPr>
            <w:tcW w:w="3175" w:type="dxa"/>
            <w:gridSpan w:val="2"/>
            <w:tcBorders>
              <w:top w:val="single" w:sz="2" w:space="0" w:color="auto"/>
              <w:left w:val="single" w:sz="4" w:space="0" w:color="auto"/>
              <w:bottom w:val="single" w:sz="2" w:space="0" w:color="auto"/>
              <w:right w:val="single" w:sz="4" w:space="0" w:color="auto"/>
            </w:tcBorders>
            <w:hideMark/>
          </w:tcPr>
          <w:p w14:paraId="2C96D539" w14:textId="77777777" w:rsidR="00463210" w:rsidRPr="00567199" w:rsidRDefault="00463210" w:rsidP="00465D9A">
            <w:pPr>
              <w:jc w:val="both"/>
              <w:rPr>
                <w:rFonts w:ascii="Century Gothic" w:hAnsi="Century Gothic"/>
                <w:sz w:val="18"/>
                <w:szCs w:val="18"/>
              </w:rPr>
            </w:pPr>
            <w:r w:rsidRPr="00567199">
              <w:rPr>
                <w:rFonts w:ascii="Century Gothic" w:hAnsi="Century Gothic"/>
                <w:sz w:val="18"/>
                <w:szCs w:val="18"/>
              </w:rPr>
              <w:t>Sodium Hypochlorite (Bleach)</w:t>
            </w:r>
          </w:p>
        </w:tc>
        <w:tc>
          <w:tcPr>
            <w:tcW w:w="2410" w:type="dxa"/>
            <w:tcBorders>
              <w:top w:val="single" w:sz="2" w:space="0" w:color="auto"/>
              <w:left w:val="single" w:sz="4" w:space="0" w:color="auto"/>
              <w:bottom w:val="single" w:sz="2" w:space="0" w:color="auto"/>
              <w:right w:val="single" w:sz="4" w:space="0" w:color="auto"/>
            </w:tcBorders>
            <w:hideMark/>
          </w:tcPr>
          <w:p w14:paraId="317EC83F" w14:textId="77777777" w:rsidR="00463210" w:rsidRPr="00567199" w:rsidRDefault="00463210" w:rsidP="00465D9A">
            <w:pPr>
              <w:jc w:val="center"/>
              <w:rPr>
                <w:rFonts w:ascii="Century Gothic" w:hAnsi="Century Gothic"/>
                <w:sz w:val="18"/>
                <w:szCs w:val="18"/>
              </w:rPr>
            </w:pPr>
            <w:r w:rsidRPr="00567199">
              <w:rPr>
                <w:rFonts w:ascii="Century Gothic" w:hAnsi="Century Gothic"/>
                <w:sz w:val="18"/>
                <w:szCs w:val="18"/>
              </w:rPr>
              <w:t>A</w:t>
            </w:r>
          </w:p>
        </w:tc>
      </w:tr>
      <w:tr w:rsidR="00463210" w:rsidRPr="00567199" w14:paraId="4855103F" w14:textId="77777777" w:rsidTr="00465D9A">
        <w:trPr>
          <w:trHeight w:val="260"/>
          <w:jc w:val="center"/>
        </w:trPr>
        <w:tc>
          <w:tcPr>
            <w:tcW w:w="864" w:type="dxa"/>
            <w:gridSpan w:val="2"/>
            <w:vMerge w:val="restart"/>
            <w:tcBorders>
              <w:top w:val="single" w:sz="2" w:space="0" w:color="auto"/>
              <w:left w:val="single" w:sz="4" w:space="0" w:color="auto"/>
              <w:bottom w:val="single" w:sz="2" w:space="0" w:color="auto"/>
              <w:right w:val="single" w:sz="4" w:space="0" w:color="auto"/>
            </w:tcBorders>
            <w:shd w:val="clear" w:color="auto" w:fill="7FAD4D"/>
            <w:textDirection w:val="btLr"/>
            <w:vAlign w:val="center"/>
            <w:hideMark/>
          </w:tcPr>
          <w:p w14:paraId="6B90E7DB" w14:textId="77777777" w:rsidR="00463210" w:rsidRPr="00567199" w:rsidRDefault="00463210" w:rsidP="00465D9A">
            <w:pPr>
              <w:ind w:left="113" w:right="113"/>
              <w:jc w:val="center"/>
              <w:rPr>
                <w:rFonts w:ascii="Century Gothic" w:hAnsi="Century Gothic"/>
                <w:sz w:val="18"/>
                <w:szCs w:val="18"/>
              </w:rPr>
            </w:pPr>
            <w:r w:rsidRPr="00567199">
              <w:rPr>
                <w:rFonts w:ascii="Century Gothic" w:hAnsi="Century Gothic"/>
                <w:sz w:val="18"/>
                <w:szCs w:val="18"/>
              </w:rPr>
              <w:t>Solvents</w:t>
            </w:r>
          </w:p>
        </w:tc>
        <w:tc>
          <w:tcPr>
            <w:tcW w:w="3175" w:type="dxa"/>
            <w:gridSpan w:val="2"/>
            <w:tcBorders>
              <w:top w:val="single" w:sz="2" w:space="0" w:color="auto"/>
              <w:left w:val="single" w:sz="4" w:space="0" w:color="auto"/>
              <w:bottom w:val="single" w:sz="2" w:space="0" w:color="auto"/>
              <w:right w:val="single" w:sz="4" w:space="0" w:color="auto"/>
            </w:tcBorders>
            <w:hideMark/>
          </w:tcPr>
          <w:p w14:paraId="311BBEA3" w14:textId="77777777" w:rsidR="00463210" w:rsidRPr="00567199" w:rsidRDefault="00463210" w:rsidP="00465D9A">
            <w:pPr>
              <w:jc w:val="both"/>
              <w:rPr>
                <w:rFonts w:ascii="Century Gothic" w:hAnsi="Century Gothic"/>
                <w:sz w:val="18"/>
                <w:szCs w:val="18"/>
              </w:rPr>
            </w:pPr>
            <w:r w:rsidRPr="00567199">
              <w:rPr>
                <w:rFonts w:ascii="Century Gothic" w:hAnsi="Century Gothic"/>
                <w:sz w:val="18"/>
                <w:szCs w:val="18"/>
              </w:rPr>
              <w:t>Xylene</w:t>
            </w:r>
          </w:p>
        </w:tc>
        <w:tc>
          <w:tcPr>
            <w:tcW w:w="2410" w:type="dxa"/>
            <w:tcBorders>
              <w:top w:val="single" w:sz="2" w:space="0" w:color="auto"/>
              <w:left w:val="single" w:sz="4" w:space="0" w:color="auto"/>
              <w:bottom w:val="single" w:sz="2" w:space="0" w:color="auto"/>
              <w:right w:val="single" w:sz="4" w:space="0" w:color="auto"/>
            </w:tcBorders>
            <w:hideMark/>
          </w:tcPr>
          <w:p w14:paraId="106D3348" w14:textId="77777777" w:rsidR="00463210" w:rsidRPr="00567199" w:rsidRDefault="00463210" w:rsidP="00465D9A">
            <w:pPr>
              <w:jc w:val="center"/>
              <w:rPr>
                <w:rFonts w:ascii="Century Gothic" w:hAnsi="Century Gothic"/>
                <w:sz w:val="18"/>
                <w:szCs w:val="18"/>
              </w:rPr>
            </w:pPr>
            <w:r w:rsidRPr="00567199">
              <w:rPr>
                <w:rFonts w:ascii="Century Gothic" w:hAnsi="Century Gothic"/>
                <w:sz w:val="18"/>
                <w:szCs w:val="18"/>
              </w:rPr>
              <w:t>A</w:t>
            </w:r>
          </w:p>
        </w:tc>
      </w:tr>
      <w:tr w:rsidR="00463210" w:rsidRPr="00567199" w14:paraId="7B3CC226" w14:textId="77777777" w:rsidTr="00465D9A">
        <w:trPr>
          <w:trHeight w:val="160"/>
          <w:jc w:val="center"/>
        </w:trPr>
        <w:tc>
          <w:tcPr>
            <w:tcW w:w="0" w:type="auto"/>
            <w:gridSpan w:val="2"/>
            <w:vMerge/>
            <w:tcBorders>
              <w:top w:val="single" w:sz="2" w:space="0" w:color="auto"/>
              <w:left w:val="single" w:sz="4" w:space="0" w:color="auto"/>
              <w:bottom w:val="single" w:sz="2" w:space="0" w:color="auto"/>
              <w:right w:val="single" w:sz="4" w:space="0" w:color="auto"/>
            </w:tcBorders>
            <w:shd w:val="clear" w:color="auto" w:fill="7FAD4D"/>
            <w:vAlign w:val="center"/>
            <w:hideMark/>
          </w:tcPr>
          <w:p w14:paraId="025D187B" w14:textId="77777777" w:rsidR="00463210" w:rsidRPr="00567199" w:rsidRDefault="00463210" w:rsidP="00465D9A">
            <w:pPr>
              <w:rPr>
                <w:rFonts w:ascii="Century Gothic" w:hAnsi="Century Gothic"/>
                <w:sz w:val="18"/>
                <w:szCs w:val="18"/>
                <w:lang w:val="en-US"/>
              </w:rPr>
            </w:pPr>
          </w:p>
        </w:tc>
        <w:tc>
          <w:tcPr>
            <w:tcW w:w="3175" w:type="dxa"/>
            <w:gridSpan w:val="2"/>
            <w:tcBorders>
              <w:top w:val="single" w:sz="2" w:space="0" w:color="auto"/>
              <w:left w:val="single" w:sz="4" w:space="0" w:color="auto"/>
              <w:bottom w:val="single" w:sz="2" w:space="0" w:color="auto"/>
              <w:right w:val="single" w:sz="4" w:space="0" w:color="auto"/>
            </w:tcBorders>
            <w:hideMark/>
          </w:tcPr>
          <w:p w14:paraId="4880E71F" w14:textId="77777777" w:rsidR="00463210" w:rsidRPr="00567199" w:rsidRDefault="00463210" w:rsidP="00465D9A">
            <w:pPr>
              <w:jc w:val="both"/>
              <w:rPr>
                <w:rFonts w:ascii="Century Gothic" w:hAnsi="Century Gothic"/>
                <w:sz w:val="18"/>
                <w:szCs w:val="18"/>
              </w:rPr>
            </w:pPr>
            <w:r w:rsidRPr="00567199">
              <w:rPr>
                <w:rFonts w:ascii="Century Gothic" w:hAnsi="Century Gothic"/>
                <w:sz w:val="18"/>
                <w:szCs w:val="18"/>
              </w:rPr>
              <w:t>Methyl Ethyl Ketone (MEK)</w:t>
            </w:r>
          </w:p>
        </w:tc>
        <w:tc>
          <w:tcPr>
            <w:tcW w:w="2410" w:type="dxa"/>
            <w:tcBorders>
              <w:top w:val="single" w:sz="2" w:space="0" w:color="auto"/>
              <w:left w:val="single" w:sz="4" w:space="0" w:color="auto"/>
              <w:bottom w:val="single" w:sz="2" w:space="0" w:color="auto"/>
              <w:right w:val="single" w:sz="4" w:space="0" w:color="auto"/>
            </w:tcBorders>
            <w:hideMark/>
          </w:tcPr>
          <w:p w14:paraId="142F7233" w14:textId="77777777" w:rsidR="00463210" w:rsidRPr="00567199" w:rsidRDefault="00463210" w:rsidP="00465D9A">
            <w:pPr>
              <w:jc w:val="center"/>
              <w:rPr>
                <w:rFonts w:ascii="Century Gothic" w:hAnsi="Century Gothic"/>
                <w:sz w:val="18"/>
                <w:szCs w:val="18"/>
              </w:rPr>
            </w:pPr>
            <w:r w:rsidRPr="00567199">
              <w:rPr>
                <w:rFonts w:ascii="Century Gothic" w:hAnsi="Century Gothic"/>
                <w:sz w:val="18"/>
                <w:szCs w:val="18"/>
              </w:rPr>
              <w:t>C</w:t>
            </w:r>
          </w:p>
        </w:tc>
      </w:tr>
      <w:tr w:rsidR="00463210" w:rsidRPr="00567199" w14:paraId="14DEC741" w14:textId="77777777" w:rsidTr="00465D9A">
        <w:trPr>
          <w:trHeight w:val="250"/>
          <w:jc w:val="center"/>
        </w:trPr>
        <w:tc>
          <w:tcPr>
            <w:tcW w:w="0" w:type="auto"/>
            <w:gridSpan w:val="2"/>
            <w:vMerge/>
            <w:tcBorders>
              <w:top w:val="single" w:sz="2" w:space="0" w:color="auto"/>
              <w:left w:val="single" w:sz="4" w:space="0" w:color="auto"/>
              <w:bottom w:val="single" w:sz="2" w:space="0" w:color="auto"/>
              <w:right w:val="single" w:sz="4" w:space="0" w:color="auto"/>
            </w:tcBorders>
            <w:shd w:val="clear" w:color="auto" w:fill="7FAD4D"/>
            <w:vAlign w:val="center"/>
            <w:hideMark/>
          </w:tcPr>
          <w:p w14:paraId="64F131C6" w14:textId="77777777" w:rsidR="00463210" w:rsidRPr="00567199" w:rsidRDefault="00463210" w:rsidP="00465D9A">
            <w:pPr>
              <w:rPr>
                <w:rFonts w:ascii="Century Gothic" w:hAnsi="Century Gothic"/>
                <w:sz w:val="18"/>
                <w:szCs w:val="18"/>
                <w:lang w:val="en-US"/>
              </w:rPr>
            </w:pPr>
          </w:p>
        </w:tc>
        <w:tc>
          <w:tcPr>
            <w:tcW w:w="3175" w:type="dxa"/>
            <w:gridSpan w:val="2"/>
            <w:tcBorders>
              <w:top w:val="single" w:sz="2" w:space="0" w:color="auto"/>
              <w:left w:val="single" w:sz="4" w:space="0" w:color="auto"/>
              <w:bottom w:val="single" w:sz="2" w:space="0" w:color="auto"/>
              <w:right w:val="single" w:sz="4" w:space="0" w:color="auto"/>
            </w:tcBorders>
            <w:hideMark/>
          </w:tcPr>
          <w:p w14:paraId="140F7071" w14:textId="77777777" w:rsidR="00463210" w:rsidRPr="00567199" w:rsidRDefault="00463210" w:rsidP="00465D9A">
            <w:pPr>
              <w:jc w:val="both"/>
              <w:rPr>
                <w:rFonts w:ascii="Century Gothic" w:hAnsi="Century Gothic"/>
                <w:sz w:val="18"/>
                <w:szCs w:val="18"/>
              </w:rPr>
            </w:pPr>
            <w:r w:rsidRPr="00567199">
              <w:rPr>
                <w:rFonts w:ascii="Century Gothic" w:hAnsi="Century Gothic"/>
                <w:sz w:val="18"/>
                <w:szCs w:val="18"/>
              </w:rPr>
              <w:t>Diesel</w:t>
            </w:r>
          </w:p>
        </w:tc>
        <w:tc>
          <w:tcPr>
            <w:tcW w:w="2410" w:type="dxa"/>
            <w:tcBorders>
              <w:top w:val="single" w:sz="2" w:space="0" w:color="auto"/>
              <w:left w:val="single" w:sz="4" w:space="0" w:color="auto"/>
              <w:bottom w:val="single" w:sz="2" w:space="0" w:color="auto"/>
              <w:right w:val="single" w:sz="4" w:space="0" w:color="auto"/>
            </w:tcBorders>
            <w:hideMark/>
          </w:tcPr>
          <w:p w14:paraId="2F596E07" w14:textId="77777777" w:rsidR="00463210" w:rsidRPr="00567199" w:rsidRDefault="00463210" w:rsidP="00465D9A">
            <w:pPr>
              <w:jc w:val="center"/>
              <w:rPr>
                <w:rFonts w:ascii="Century Gothic" w:hAnsi="Century Gothic"/>
                <w:sz w:val="18"/>
                <w:szCs w:val="18"/>
              </w:rPr>
            </w:pPr>
            <w:r w:rsidRPr="00567199">
              <w:rPr>
                <w:rFonts w:ascii="Century Gothic" w:hAnsi="Century Gothic"/>
                <w:sz w:val="18"/>
                <w:szCs w:val="18"/>
              </w:rPr>
              <w:t>A</w:t>
            </w:r>
          </w:p>
        </w:tc>
      </w:tr>
      <w:tr w:rsidR="00463210" w:rsidRPr="00567199" w14:paraId="75046AA5" w14:textId="77777777" w:rsidTr="00465D9A">
        <w:trPr>
          <w:trHeight w:val="200"/>
          <w:jc w:val="center"/>
        </w:trPr>
        <w:tc>
          <w:tcPr>
            <w:tcW w:w="0" w:type="auto"/>
            <w:gridSpan w:val="2"/>
            <w:vMerge/>
            <w:tcBorders>
              <w:top w:val="single" w:sz="2" w:space="0" w:color="auto"/>
              <w:left w:val="single" w:sz="4" w:space="0" w:color="auto"/>
              <w:bottom w:val="single" w:sz="2" w:space="0" w:color="auto"/>
              <w:right w:val="single" w:sz="4" w:space="0" w:color="auto"/>
            </w:tcBorders>
            <w:shd w:val="clear" w:color="auto" w:fill="7FAD4D"/>
            <w:vAlign w:val="center"/>
            <w:hideMark/>
          </w:tcPr>
          <w:p w14:paraId="418ED1BE" w14:textId="77777777" w:rsidR="00463210" w:rsidRPr="00567199" w:rsidRDefault="00463210" w:rsidP="00465D9A">
            <w:pPr>
              <w:rPr>
                <w:rFonts w:ascii="Century Gothic" w:hAnsi="Century Gothic"/>
                <w:sz w:val="18"/>
                <w:szCs w:val="18"/>
                <w:lang w:val="en-US"/>
              </w:rPr>
            </w:pPr>
          </w:p>
        </w:tc>
        <w:tc>
          <w:tcPr>
            <w:tcW w:w="3175" w:type="dxa"/>
            <w:gridSpan w:val="2"/>
            <w:tcBorders>
              <w:top w:val="single" w:sz="2" w:space="0" w:color="auto"/>
              <w:left w:val="single" w:sz="4" w:space="0" w:color="auto"/>
              <w:bottom w:val="single" w:sz="2" w:space="0" w:color="auto"/>
              <w:right w:val="single" w:sz="4" w:space="0" w:color="auto"/>
            </w:tcBorders>
            <w:hideMark/>
          </w:tcPr>
          <w:p w14:paraId="1F114AA8" w14:textId="77777777" w:rsidR="00463210" w:rsidRPr="00567199" w:rsidRDefault="00463210" w:rsidP="00465D9A">
            <w:pPr>
              <w:jc w:val="both"/>
              <w:rPr>
                <w:rFonts w:ascii="Century Gothic" w:hAnsi="Century Gothic"/>
                <w:sz w:val="18"/>
                <w:szCs w:val="18"/>
              </w:rPr>
            </w:pPr>
            <w:r w:rsidRPr="00567199">
              <w:rPr>
                <w:rFonts w:ascii="Century Gothic" w:hAnsi="Century Gothic"/>
                <w:sz w:val="18"/>
                <w:szCs w:val="18"/>
              </w:rPr>
              <w:t>Ethanol</w:t>
            </w:r>
          </w:p>
        </w:tc>
        <w:tc>
          <w:tcPr>
            <w:tcW w:w="2410" w:type="dxa"/>
            <w:tcBorders>
              <w:top w:val="single" w:sz="2" w:space="0" w:color="auto"/>
              <w:left w:val="single" w:sz="4" w:space="0" w:color="auto"/>
              <w:bottom w:val="single" w:sz="2" w:space="0" w:color="auto"/>
              <w:right w:val="single" w:sz="4" w:space="0" w:color="auto"/>
            </w:tcBorders>
            <w:hideMark/>
          </w:tcPr>
          <w:p w14:paraId="7569C055" w14:textId="77777777" w:rsidR="00463210" w:rsidRPr="00567199" w:rsidRDefault="00463210" w:rsidP="00465D9A">
            <w:pPr>
              <w:jc w:val="center"/>
              <w:rPr>
                <w:rFonts w:ascii="Century Gothic" w:hAnsi="Century Gothic"/>
                <w:sz w:val="18"/>
                <w:szCs w:val="18"/>
              </w:rPr>
            </w:pPr>
            <w:r w:rsidRPr="00567199">
              <w:rPr>
                <w:rFonts w:ascii="Century Gothic" w:hAnsi="Century Gothic"/>
                <w:sz w:val="18"/>
                <w:szCs w:val="18"/>
              </w:rPr>
              <w:t>A</w:t>
            </w:r>
          </w:p>
        </w:tc>
      </w:tr>
      <w:tr w:rsidR="00463210" w:rsidRPr="00567199" w14:paraId="2F75A52A" w14:textId="77777777" w:rsidTr="00465D9A">
        <w:trPr>
          <w:trHeight w:val="240"/>
          <w:jc w:val="center"/>
        </w:trPr>
        <w:tc>
          <w:tcPr>
            <w:tcW w:w="0" w:type="auto"/>
            <w:gridSpan w:val="2"/>
            <w:vMerge/>
            <w:tcBorders>
              <w:top w:val="single" w:sz="2" w:space="0" w:color="auto"/>
              <w:left w:val="single" w:sz="4" w:space="0" w:color="auto"/>
              <w:bottom w:val="single" w:sz="2" w:space="0" w:color="auto"/>
              <w:right w:val="single" w:sz="4" w:space="0" w:color="auto"/>
            </w:tcBorders>
            <w:shd w:val="clear" w:color="auto" w:fill="7FAD4D"/>
            <w:vAlign w:val="center"/>
            <w:hideMark/>
          </w:tcPr>
          <w:p w14:paraId="457C4031" w14:textId="77777777" w:rsidR="00463210" w:rsidRPr="00567199" w:rsidRDefault="00463210" w:rsidP="00465D9A">
            <w:pPr>
              <w:rPr>
                <w:rFonts w:ascii="Century Gothic" w:hAnsi="Century Gothic"/>
                <w:sz w:val="18"/>
                <w:szCs w:val="18"/>
                <w:lang w:val="en-US"/>
              </w:rPr>
            </w:pPr>
          </w:p>
        </w:tc>
        <w:tc>
          <w:tcPr>
            <w:tcW w:w="3175" w:type="dxa"/>
            <w:gridSpan w:val="2"/>
            <w:tcBorders>
              <w:top w:val="single" w:sz="2" w:space="0" w:color="auto"/>
              <w:left w:val="single" w:sz="4" w:space="0" w:color="auto"/>
              <w:bottom w:val="single" w:sz="2" w:space="0" w:color="auto"/>
              <w:right w:val="single" w:sz="4" w:space="0" w:color="auto"/>
            </w:tcBorders>
            <w:hideMark/>
          </w:tcPr>
          <w:p w14:paraId="4AB76234" w14:textId="77777777" w:rsidR="00463210" w:rsidRPr="00567199" w:rsidRDefault="00463210" w:rsidP="00465D9A">
            <w:pPr>
              <w:jc w:val="both"/>
              <w:rPr>
                <w:rFonts w:ascii="Century Gothic" w:hAnsi="Century Gothic"/>
                <w:sz w:val="18"/>
                <w:szCs w:val="18"/>
              </w:rPr>
            </w:pPr>
            <w:r w:rsidRPr="00567199">
              <w:rPr>
                <w:rFonts w:ascii="Century Gothic" w:hAnsi="Century Gothic"/>
                <w:sz w:val="18"/>
                <w:szCs w:val="18"/>
              </w:rPr>
              <w:t>Acetone</w:t>
            </w:r>
          </w:p>
        </w:tc>
        <w:tc>
          <w:tcPr>
            <w:tcW w:w="2410" w:type="dxa"/>
            <w:tcBorders>
              <w:top w:val="single" w:sz="2" w:space="0" w:color="auto"/>
              <w:left w:val="single" w:sz="4" w:space="0" w:color="auto"/>
              <w:bottom w:val="single" w:sz="2" w:space="0" w:color="auto"/>
              <w:right w:val="single" w:sz="4" w:space="0" w:color="auto"/>
            </w:tcBorders>
            <w:hideMark/>
          </w:tcPr>
          <w:p w14:paraId="783F4CE3" w14:textId="77777777" w:rsidR="00463210" w:rsidRPr="00567199" w:rsidRDefault="00463210" w:rsidP="00465D9A">
            <w:pPr>
              <w:jc w:val="center"/>
              <w:rPr>
                <w:rFonts w:ascii="Century Gothic" w:hAnsi="Century Gothic"/>
                <w:sz w:val="18"/>
                <w:szCs w:val="18"/>
              </w:rPr>
            </w:pPr>
            <w:r w:rsidRPr="00567199">
              <w:rPr>
                <w:rFonts w:ascii="Century Gothic" w:hAnsi="Century Gothic"/>
                <w:sz w:val="18"/>
                <w:szCs w:val="18"/>
              </w:rPr>
              <w:t>B</w:t>
            </w:r>
          </w:p>
        </w:tc>
      </w:tr>
      <w:tr w:rsidR="00463210" w:rsidRPr="00567199" w14:paraId="36E011B9" w14:textId="77777777" w:rsidTr="00465D9A">
        <w:trPr>
          <w:trHeight w:val="140"/>
          <w:jc w:val="center"/>
        </w:trPr>
        <w:tc>
          <w:tcPr>
            <w:tcW w:w="0" w:type="auto"/>
            <w:gridSpan w:val="2"/>
            <w:vMerge/>
            <w:tcBorders>
              <w:top w:val="single" w:sz="2" w:space="0" w:color="auto"/>
              <w:left w:val="single" w:sz="4" w:space="0" w:color="auto"/>
              <w:bottom w:val="single" w:sz="2" w:space="0" w:color="auto"/>
              <w:right w:val="single" w:sz="4" w:space="0" w:color="auto"/>
            </w:tcBorders>
            <w:shd w:val="clear" w:color="auto" w:fill="7FAD4D"/>
            <w:vAlign w:val="center"/>
            <w:hideMark/>
          </w:tcPr>
          <w:p w14:paraId="4F4E0A1C" w14:textId="77777777" w:rsidR="00463210" w:rsidRPr="00567199" w:rsidRDefault="00463210" w:rsidP="00465D9A">
            <w:pPr>
              <w:rPr>
                <w:rFonts w:ascii="Century Gothic" w:hAnsi="Century Gothic"/>
                <w:sz w:val="18"/>
                <w:szCs w:val="18"/>
                <w:lang w:val="en-US"/>
              </w:rPr>
            </w:pPr>
          </w:p>
        </w:tc>
        <w:tc>
          <w:tcPr>
            <w:tcW w:w="3175" w:type="dxa"/>
            <w:gridSpan w:val="2"/>
            <w:tcBorders>
              <w:top w:val="single" w:sz="2" w:space="0" w:color="auto"/>
              <w:left w:val="single" w:sz="4" w:space="0" w:color="auto"/>
              <w:bottom w:val="single" w:sz="2" w:space="0" w:color="auto"/>
              <w:right w:val="single" w:sz="4" w:space="0" w:color="auto"/>
            </w:tcBorders>
            <w:hideMark/>
          </w:tcPr>
          <w:p w14:paraId="7FE6A371" w14:textId="77777777" w:rsidR="00463210" w:rsidRPr="00567199" w:rsidRDefault="00463210" w:rsidP="00465D9A">
            <w:pPr>
              <w:jc w:val="both"/>
              <w:rPr>
                <w:rFonts w:ascii="Century Gothic" w:hAnsi="Century Gothic"/>
                <w:sz w:val="18"/>
                <w:szCs w:val="18"/>
              </w:rPr>
            </w:pPr>
            <w:r w:rsidRPr="00567199">
              <w:rPr>
                <w:rFonts w:ascii="Century Gothic" w:hAnsi="Century Gothic"/>
                <w:sz w:val="18"/>
                <w:szCs w:val="18"/>
              </w:rPr>
              <w:t>Kerosene</w:t>
            </w:r>
          </w:p>
        </w:tc>
        <w:tc>
          <w:tcPr>
            <w:tcW w:w="2410" w:type="dxa"/>
            <w:tcBorders>
              <w:top w:val="single" w:sz="2" w:space="0" w:color="auto"/>
              <w:left w:val="single" w:sz="4" w:space="0" w:color="auto"/>
              <w:bottom w:val="single" w:sz="2" w:space="0" w:color="auto"/>
              <w:right w:val="single" w:sz="4" w:space="0" w:color="auto"/>
            </w:tcBorders>
            <w:hideMark/>
          </w:tcPr>
          <w:p w14:paraId="4E192CFF" w14:textId="77777777" w:rsidR="00463210" w:rsidRPr="00567199" w:rsidRDefault="00463210" w:rsidP="00465D9A">
            <w:pPr>
              <w:jc w:val="center"/>
              <w:rPr>
                <w:rFonts w:ascii="Century Gothic" w:hAnsi="Century Gothic"/>
                <w:sz w:val="18"/>
                <w:szCs w:val="18"/>
              </w:rPr>
            </w:pPr>
            <w:r w:rsidRPr="00567199">
              <w:rPr>
                <w:rFonts w:ascii="Century Gothic" w:hAnsi="Century Gothic"/>
                <w:sz w:val="18"/>
                <w:szCs w:val="18"/>
              </w:rPr>
              <w:t>A</w:t>
            </w:r>
          </w:p>
        </w:tc>
      </w:tr>
      <w:tr w:rsidR="00463210" w:rsidRPr="00567199" w14:paraId="1E7E7822" w14:textId="77777777" w:rsidTr="00465D9A">
        <w:trPr>
          <w:trHeight w:val="120"/>
          <w:jc w:val="center"/>
        </w:trPr>
        <w:tc>
          <w:tcPr>
            <w:tcW w:w="0" w:type="auto"/>
            <w:gridSpan w:val="2"/>
            <w:vMerge/>
            <w:tcBorders>
              <w:top w:val="single" w:sz="2" w:space="0" w:color="auto"/>
              <w:left w:val="single" w:sz="4" w:space="0" w:color="auto"/>
              <w:bottom w:val="single" w:sz="2" w:space="0" w:color="auto"/>
              <w:right w:val="single" w:sz="4" w:space="0" w:color="auto"/>
            </w:tcBorders>
            <w:shd w:val="clear" w:color="auto" w:fill="7FAD4D"/>
            <w:vAlign w:val="center"/>
            <w:hideMark/>
          </w:tcPr>
          <w:p w14:paraId="4D14ACF0" w14:textId="77777777" w:rsidR="00463210" w:rsidRPr="00567199" w:rsidRDefault="00463210" w:rsidP="00465D9A">
            <w:pPr>
              <w:rPr>
                <w:rFonts w:ascii="Century Gothic" w:hAnsi="Century Gothic"/>
                <w:sz w:val="18"/>
                <w:szCs w:val="18"/>
                <w:lang w:val="en-US"/>
              </w:rPr>
            </w:pPr>
          </w:p>
        </w:tc>
        <w:tc>
          <w:tcPr>
            <w:tcW w:w="3175" w:type="dxa"/>
            <w:gridSpan w:val="2"/>
            <w:tcBorders>
              <w:top w:val="single" w:sz="2" w:space="0" w:color="auto"/>
              <w:left w:val="single" w:sz="4" w:space="0" w:color="auto"/>
              <w:bottom w:val="single" w:sz="2" w:space="0" w:color="auto"/>
              <w:right w:val="single" w:sz="4" w:space="0" w:color="auto"/>
            </w:tcBorders>
            <w:hideMark/>
          </w:tcPr>
          <w:p w14:paraId="2D3B5F03" w14:textId="77777777" w:rsidR="00463210" w:rsidRPr="00567199" w:rsidRDefault="00463210" w:rsidP="00465D9A">
            <w:pPr>
              <w:jc w:val="both"/>
              <w:rPr>
                <w:rFonts w:ascii="Century Gothic" w:hAnsi="Century Gothic"/>
                <w:sz w:val="18"/>
                <w:szCs w:val="18"/>
              </w:rPr>
            </w:pPr>
            <w:r w:rsidRPr="00567199">
              <w:rPr>
                <w:rFonts w:ascii="Century Gothic" w:hAnsi="Century Gothic"/>
                <w:sz w:val="18"/>
                <w:szCs w:val="18"/>
              </w:rPr>
              <w:t>Petrol</w:t>
            </w:r>
          </w:p>
        </w:tc>
        <w:tc>
          <w:tcPr>
            <w:tcW w:w="2410" w:type="dxa"/>
            <w:tcBorders>
              <w:top w:val="single" w:sz="2" w:space="0" w:color="auto"/>
              <w:left w:val="single" w:sz="4" w:space="0" w:color="auto"/>
              <w:bottom w:val="single" w:sz="2" w:space="0" w:color="auto"/>
              <w:right w:val="single" w:sz="4" w:space="0" w:color="auto"/>
            </w:tcBorders>
            <w:hideMark/>
          </w:tcPr>
          <w:p w14:paraId="59B8B82D" w14:textId="77777777" w:rsidR="00463210" w:rsidRPr="00567199" w:rsidRDefault="00463210" w:rsidP="00465D9A">
            <w:pPr>
              <w:jc w:val="center"/>
              <w:rPr>
                <w:rFonts w:ascii="Century Gothic" w:hAnsi="Century Gothic"/>
                <w:sz w:val="18"/>
                <w:szCs w:val="18"/>
              </w:rPr>
            </w:pPr>
            <w:r w:rsidRPr="00567199">
              <w:rPr>
                <w:rFonts w:ascii="Century Gothic" w:hAnsi="Century Gothic"/>
                <w:sz w:val="18"/>
                <w:szCs w:val="18"/>
              </w:rPr>
              <w:t>A</w:t>
            </w:r>
          </w:p>
        </w:tc>
      </w:tr>
      <w:tr w:rsidR="00463210" w:rsidRPr="00567199" w14:paraId="414D42F2" w14:textId="77777777" w:rsidTr="00465D9A">
        <w:trPr>
          <w:trHeight w:val="220"/>
          <w:jc w:val="center"/>
        </w:trPr>
        <w:tc>
          <w:tcPr>
            <w:tcW w:w="0" w:type="auto"/>
            <w:gridSpan w:val="2"/>
            <w:vMerge/>
            <w:tcBorders>
              <w:top w:val="single" w:sz="2" w:space="0" w:color="auto"/>
              <w:left w:val="single" w:sz="4" w:space="0" w:color="auto"/>
              <w:bottom w:val="single" w:sz="2" w:space="0" w:color="auto"/>
              <w:right w:val="single" w:sz="4" w:space="0" w:color="auto"/>
            </w:tcBorders>
            <w:shd w:val="clear" w:color="auto" w:fill="7FAD4D"/>
            <w:vAlign w:val="center"/>
            <w:hideMark/>
          </w:tcPr>
          <w:p w14:paraId="74D36566" w14:textId="77777777" w:rsidR="00463210" w:rsidRPr="00567199" w:rsidRDefault="00463210" w:rsidP="00465D9A">
            <w:pPr>
              <w:rPr>
                <w:rFonts w:ascii="Century Gothic" w:hAnsi="Century Gothic"/>
                <w:sz w:val="18"/>
                <w:szCs w:val="18"/>
                <w:lang w:val="en-US"/>
              </w:rPr>
            </w:pPr>
          </w:p>
        </w:tc>
        <w:tc>
          <w:tcPr>
            <w:tcW w:w="3175" w:type="dxa"/>
            <w:gridSpan w:val="2"/>
            <w:tcBorders>
              <w:top w:val="single" w:sz="2" w:space="0" w:color="auto"/>
              <w:left w:val="single" w:sz="4" w:space="0" w:color="auto"/>
              <w:bottom w:val="single" w:sz="2" w:space="0" w:color="auto"/>
              <w:right w:val="single" w:sz="4" w:space="0" w:color="auto"/>
            </w:tcBorders>
            <w:hideMark/>
          </w:tcPr>
          <w:p w14:paraId="6CE5EAF8" w14:textId="77777777" w:rsidR="00463210" w:rsidRPr="00567199" w:rsidRDefault="00463210" w:rsidP="00465D9A">
            <w:pPr>
              <w:jc w:val="both"/>
              <w:rPr>
                <w:rFonts w:ascii="Century Gothic" w:hAnsi="Century Gothic"/>
                <w:sz w:val="18"/>
                <w:szCs w:val="18"/>
              </w:rPr>
            </w:pPr>
            <w:r w:rsidRPr="00567199">
              <w:rPr>
                <w:rFonts w:ascii="Century Gothic" w:hAnsi="Century Gothic"/>
                <w:sz w:val="18"/>
                <w:szCs w:val="18"/>
              </w:rPr>
              <w:t>Wine &amp; Beer</w:t>
            </w:r>
          </w:p>
        </w:tc>
        <w:tc>
          <w:tcPr>
            <w:tcW w:w="2410" w:type="dxa"/>
            <w:tcBorders>
              <w:top w:val="single" w:sz="2" w:space="0" w:color="auto"/>
              <w:left w:val="single" w:sz="4" w:space="0" w:color="auto"/>
              <w:bottom w:val="single" w:sz="2" w:space="0" w:color="auto"/>
              <w:right w:val="single" w:sz="4" w:space="0" w:color="auto"/>
            </w:tcBorders>
            <w:hideMark/>
          </w:tcPr>
          <w:p w14:paraId="4B74221B" w14:textId="77777777" w:rsidR="00463210" w:rsidRPr="00567199" w:rsidRDefault="00463210" w:rsidP="00465D9A">
            <w:pPr>
              <w:jc w:val="center"/>
              <w:rPr>
                <w:rFonts w:ascii="Century Gothic" w:hAnsi="Century Gothic"/>
                <w:sz w:val="18"/>
                <w:szCs w:val="18"/>
              </w:rPr>
            </w:pPr>
            <w:r w:rsidRPr="00567199">
              <w:rPr>
                <w:rFonts w:ascii="Century Gothic" w:hAnsi="Century Gothic"/>
                <w:sz w:val="18"/>
                <w:szCs w:val="18"/>
              </w:rPr>
              <w:t>A</w:t>
            </w:r>
          </w:p>
        </w:tc>
      </w:tr>
      <w:tr w:rsidR="00463210" w:rsidRPr="00567199" w14:paraId="00661376" w14:textId="77777777" w:rsidTr="00465D9A">
        <w:trPr>
          <w:jc w:val="center"/>
        </w:trPr>
        <w:tc>
          <w:tcPr>
            <w:tcW w:w="846" w:type="dxa"/>
            <w:tcBorders>
              <w:top w:val="single" w:sz="4" w:space="0" w:color="auto"/>
              <w:left w:val="single" w:sz="4" w:space="0" w:color="auto"/>
              <w:bottom w:val="single" w:sz="4" w:space="0" w:color="auto"/>
              <w:right w:val="single" w:sz="4" w:space="0" w:color="auto"/>
            </w:tcBorders>
            <w:shd w:val="clear" w:color="auto" w:fill="1A9BBB"/>
            <w:hideMark/>
          </w:tcPr>
          <w:p w14:paraId="4C0E0F49" w14:textId="77777777" w:rsidR="00463210" w:rsidRPr="00567199" w:rsidRDefault="00463210" w:rsidP="00465D9A">
            <w:pPr>
              <w:rPr>
                <w:rFonts w:ascii="Century Gothic" w:hAnsi="Century Gothic"/>
                <w:b/>
                <w:bCs/>
                <w:sz w:val="18"/>
                <w:szCs w:val="18"/>
              </w:rPr>
            </w:pPr>
            <w:r w:rsidRPr="00567199">
              <w:rPr>
                <w:rFonts w:ascii="Century Gothic" w:hAnsi="Century Gothic"/>
                <w:b/>
                <w:bCs/>
                <w:sz w:val="18"/>
                <w:szCs w:val="18"/>
              </w:rPr>
              <w:t>Code</w:t>
            </w:r>
          </w:p>
        </w:tc>
        <w:tc>
          <w:tcPr>
            <w:tcW w:w="1559" w:type="dxa"/>
            <w:gridSpan w:val="2"/>
            <w:tcBorders>
              <w:top w:val="single" w:sz="4" w:space="0" w:color="auto"/>
              <w:left w:val="single" w:sz="4" w:space="0" w:color="auto"/>
              <w:bottom w:val="single" w:sz="4" w:space="0" w:color="auto"/>
              <w:right w:val="single" w:sz="4" w:space="0" w:color="auto"/>
            </w:tcBorders>
            <w:shd w:val="clear" w:color="auto" w:fill="1A9BBB"/>
            <w:hideMark/>
          </w:tcPr>
          <w:p w14:paraId="526D4766" w14:textId="77777777" w:rsidR="00463210" w:rsidRPr="00567199" w:rsidRDefault="00463210" w:rsidP="00465D9A">
            <w:pPr>
              <w:rPr>
                <w:rFonts w:ascii="Century Gothic" w:hAnsi="Century Gothic"/>
                <w:b/>
                <w:bCs/>
                <w:sz w:val="18"/>
                <w:szCs w:val="18"/>
              </w:rPr>
            </w:pPr>
            <w:r w:rsidRPr="00567199">
              <w:rPr>
                <w:rFonts w:ascii="Century Gothic" w:hAnsi="Century Gothic"/>
                <w:b/>
                <w:bCs/>
                <w:sz w:val="18"/>
                <w:szCs w:val="18"/>
              </w:rPr>
              <w:t xml:space="preserve">Resistance </w:t>
            </w:r>
          </w:p>
        </w:tc>
        <w:tc>
          <w:tcPr>
            <w:tcW w:w="4044" w:type="dxa"/>
            <w:gridSpan w:val="2"/>
            <w:tcBorders>
              <w:top w:val="single" w:sz="4" w:space="0" w:color="auto"/>
              <w:left w:val="single" w:sz="4" w:space="0" w:color="auto"/>
              <w:bottom w:val="single" w:sz="4" w:space="0" w:color="auto"/>
              <w:right w:val="single" w:sz="4" w:space="0" w:color="auto"/>
            </w:tcBorders>
            <w:shd w:val="clear" w:color="auto" w:fill="1A9BBB"/>
            <w:hideMark/>
          </w:tcPr>
          <w:p w14:paraId="4558F2C4" w14:textId="77777777" w:rsidR="00463210" w:rsidRPr="00567199" w:rsidRDefault="00463210" w:rsidP="00465D9A">
            <w:pPr>
              <w:rPr>
                <w:rFonts w:ascii="Century Gothic" w:hAnsi="Century Gothic"/>
                <w:b/>
                <w:bCs/>
                <w:sz w:val="18"/>
                <w:szCs w:val="18"/>
              </w:rPr>
            </w:pPr>
            <w:r w:rsidRPr="00567199">
              <w:rPr>
                <w:rFonts w:ascii="Century Gothic" w:hAnsi="Century Gothic"/>
                <w:b/>
                <w:bCs/>
                <w:sz w:val="18"/>
                <w:szCs w:val="18"/>
              </w:rPr>
              <w:t>Description</w:t>
            </w:r>
          </w:p>
        </w:tc>
      </w:tr>
      <w:tr w:rsidR="00463210" w:rsidRPr="00567199" w14:paraId="1A294219" w14:textId="77777777" w:rsidTr="00465D9A">
        <w:trPr>
          <w:jc w:val="center"/>
        </w:trPr>
        <w:tc>
          <w:tcPr>
            <w:tcW w:w="846" w:type="dxa"/>
            <w:tcBorders>
              <w:top w:val="single" w:sz="4" w:space="0" w:color="auto"/>
              <w:left w:val="single" w:sz="4" w:space="0" w:color="auto"/>
              <w:bottom w:val="single" w:sz="4" w:space="0" w:color="auto"/>
              <w:right w:val="single" w:sz="4" w:space="0" w:color="auto"/>
            </w:tcBorders>
            <w:hideMark/>
          </w:tcPr>
          <w:p w14:paraId="67054991" w14:textId="77777777" w:rsidR="00463210" w:rsidRPr="00567199" w:rsidRDefault="00463210" w:rsidP="00465D9A">
            <w:pPr>
              <w:rPr>
                <w:rFonts w:ascii="Century Gothic" w:hAnsi="Century Gothic"/>
                <w:sz w:val="18"/>
                <w:szCs w:val="18"/>
              </w:rPr>
            </w:pPr>
            <w:r w:rsidRPr="00567199">
              <w:rPr>
                <w:rFonts w:ascii="Century Gothic" w:hAnsi="Century Gothic"/>
                <w:sz w:val="18"/>
                <w:szCs w:val="18"/>
              </w:rPr>
              <w:t>A</w:t>
            </w:r>
          </w:p>
        </w:tc>
        <w:tc>
          <w:tcPr>
            <w:tcW w:w="1559" w:type="dxa"/>
            <w:gridSpan w:val="2"/>
            <w:tcBorders>
              <w:top w:val="single" w:sz="4" w:space="0" w:color="auto"/>
              <w:left w:val="single" w:sz="4" w:space="0" w:color="auto"/>
              <w:bottom w:val="single" w:sz="4" w:space="0" w:color="auto"/>
              <w:right w:val="single" w:sz="4" w:space="0" w:color="auto"/>
            </w:tcBorders>
            <w:hideMark/>
          </w:tcPr>
          <w:p w14:paraId="50E42641" w14:textId="77777777" w:rsidR="00463210" w:rsidRPr="00567199" w:rsidRDefault="00463210" w:rsidP="00465D9A">
            <w:pPr>
              <w:rPr>
                <w:rFonts w:ascii="Century Gothic" w:hAnsi="Century Gothic"/>
                <w:sz w:val="18"/>
                <w:szCs w:val="18"/>
              </w:rPr>
            </w:pPr>
            <w:r w:rsidRPr="00567199">
              <w:rPr>
                <w:rFonts w:ascii="Century Gothic" w:hAnsi="Century Gothic"/>
                <w:sz w:val="18"/>
                <w:szCs w:val="18"/>
              </w:rPr>
              <w:t>Excellent</w:t>
            </w:r>
          </w:p>
        </w:tc>
        <w:tc>
          <w:tcPr>
            <w:tcW w:w="4044" w:type="dxa"/>
            <w:gridSpan w:val="2"/>
            <w:tcBorders>
              <w:top w:val="single" w:sz="4" w:space="0" w:color="auto"/>
              <w:left w:val="single" w:sz="4" w:space="0" w:color="auto"/>
              <w:bottom w:val="single" w:sz="4" w:space="0" w:color="auto"/>
              <w:right w:val="single" w:sz="4" w:space="0" w:color="auto"/>
            </w:tcBorders>
            <w:hideMark/>
          </w:tcPr>
          <w:p w14:paraId="5B9C6706" w14:textId="77777777" w:rsidR="00463210" w:rsidRPr="00567199" w:rsidRDefault="00463210" w:rsidP="00465D9A">
            <w:pPr>
              <w:rPr>
                <w:rFonts w:ascii="Century Gothic" w:hAnsi="Century Gothic"/>
                <w:sz w:val="18"/>
                <w:szCs w:val="18"/>
              </w:rPr>
            </w:pPr>
            <w:r w:rsidRPr="00567199">
              <w:rPr>
                <w:rFonts w:ascii="Century Gothic" w:hAnsi="Century Gothic"/>
                <w:sz w:val="18"/>
                <w:szCs w:val="18"/>
              </w:rPr>
              <w:t>Suitable for Long term immersion</w:t>
            </w:r>
          </w:p>
        </w:tc>
      </w:tr>
      <w:tr w:rsidR="00463210" w:rsidRPr="00567199" w14:paraId="60E28E6E" w14:textId="77777777" w:rsidTr="00465D9A">
        <w:trPr>
          <w:jc w:val="center"/>
        </w:trPr>
        <w:tc>
          <w:tcPr>
            <w:tcW w:w="846" w:type="dxa"/>
            <w:tcBorders>
              <w:top w:val="single" w:sz="4" w:space="0" w:color="auto"/>
              <w:left w:val="single" w:sz="4" w:space="0" w:color="auto"/>
              <w:bottom w:val="single" w:sz="4" w:space="0" w:color="auto"/>
              <w:right w:val="single" w:sz="4" w:space="0" w:color="auto"/>
            </w:tcBorders>
            <w:hideMark/>
          </w:tcPr>
          <w:p w14:paraId="3BD988A8" w14:textId="77777777" w:rsidR="00463210" w:rsidRPr="00567199" w:rsidRDefault="00463210" w:rsidP="00465D9A">
            <w:pPr>
              <w:rPr>
                <w:rFonts w:ascii="Century Gothic" w:hAnsi="Century Gothic"/>
                <w:sz w:val="18"/>
                <w:szCs w:val="18"/>
              </w:rPr>
            </w:pPr>
            <w:r w:rsidRPr="00567199">
              <w:rPr>
                <w:rFonts w:ascii="Century Gothic" w:hAnsi="Century Gothic"/>
                <w:sz w:val="18"/>
                <w:szCs w:val="18"/>
              </w:rPr>
              <w:t>B</w:t>
            </w:r>
          </w:p>
        </w:tc>
        <w:tc>
          <w:tcPr>
            <w:tcW w:w="1559" w:type="dxa"/>
            <w:gridSpan w:val="2"/>
            <w:tcBorders>
              <w:top w:val="single" w:sz="4" w:space="0" w:color="auto"/>
              <w:left w:val="single" w:sz="4" w:space="0" w:color="auto"/>
              <w:bottom w:val="single" w:sz="4" w:space="0" w:color="auto"/>
              <w:right w:val="single" w:sz="4" w:space="0" w:color="auto"/>
            </w:tcBorders>
            <w:hideMark/>
          </w:tcPr>
          <w:p w14:paraId="235C6B20" w14:textId="77777777" w:rsidR="00463210" w:rsidRPr="00567199" w:rsidRDefault="00463210" w:rsidP="00465D9A">
            <w:pPr>
              <w:rPr>
                <w:rFonts w:ascii="Century Gothic" w:hAnsi="Century Gothic"/>
                <w:sz w:val="18"/>
                <w:szCs w:val="18"/>
              </w:rPr>
            </w:pPr>
            <w:r w:rsidRPr="00567199">
              <w:rPr>
                <w:rFonts w:ascii="Century Gothic" w:hAnsi="Century Gothic"/>
                <w:sz w:val="18"/>
                <w:szCs w:val="18"/>
              </w:rPr>
              <w:t>Good</w:t>
            </w:r>
          </w:p>
        </w:tc>
        <w:tc>
          <w:tcPr>
            <w:tcW w:w="4044" w:type="dxa"/>
            <w:gridSpan w:val="2"/>
            <w:tcBorders>
              <w:top w:val="single" w:sz="4" w:space="0" w:color="auto"/>
              <w:left w:val="single" w:sz="4" w:space="0" w:color="auto"/>
              <w:bottom w:val="single" w:sz="4" w:space="0" w:color="auto"/>
              <w:right w:val="single" w:sz="4" w:space="0" w:color="auto"/>
            </w:tcBorders>
            <w:hideMark/>
          </w:tcPr>
          <w:p w14:paraId="2B867927" w14:textId="77777777" w:rsidR="00463210" w:rsidRPr="00567199" w:rsidRDefault="00463210" w:rsidP="00465D9A">
            <w:pPr>
              <w:rPr>
                <w:rFonts w:ascii="Century Gothic" w:hAnsi="Century Gothic"/>
                <w:sz w:val="18"/>
                <w:szCs w:val="18"/>
              </w:rPr>
            </w:pPr>
            <w:r w:rsidRPr="00567199">
              <w:rPr>
                <w:rFonts w:ascii="Century Gothic" w:hAnsi="Century Gothic"/>
                <w:sz w:val="18"/>
                <w:szCs w:val="18"/>
              </w:rPr>
              <w:t>Suitable for Short-term immersion (Max 3 days)</w:t>
            </w:r>
          </w:p>
        </w:tc>
      </w:tr>
      <w:tr w:rsidR="00463210" w:rsidRPr="00567199" w14:paraId="7DBF642B" w14:textId="77777777" w:rsidTr="00465D9A">
        <w:trPr>
          <w:jc w:val="center"/>
        </w:trPr>
        <w:tc>
          <w:tcPr>
            <w:tcW w:w="846" w:type="dxa"/>
            <w:tcBorders>
              <w:top w:val="single" w:sz="4" w:space="0" w:color="auto"/>
              <w:left w:val="single" w:sz="4" w:space="0" w:color="auto"/>
              <w:bottom w:val="single" w:sz="4" w:space="0" w:color="auto"/>
              <w:right w:val="single" w:sz="4" w:space="0" w:color="auto"/>
            </w:tcBorders>
            <w:hideMark/>
          </w:tcPr>
          <w:p w14:paraId="6E7EF3D1" w14:textId="77777777" w:rsidR="00463210" w:rsidRPr="00567199" w:rsidRDefault="00463210" w:rsidP="00465D9A">
            <w:pPr>
              <w:rPr>
                <w:rFonts w:ascii="Century Gothic" w:hAnsi="Century Gothic"/>
                <w:sz w:val="18"/>
                <w:szCs w:val="18"/>
              </w:rPr>
            </w:pPr>
            <w:r w:rsidRPr="00567199">
              <w:rPr>
                <w:rFonts w:ascii="Century Gothic" w:hAnsi="Century Gothic"/>
                <w:sz w:val="18"/>
                <w:szCs w:val="18"/>
              </w:rPr>
              <w:t>C</w:t>
            </w:r>
          </w:p>
        </w:tc>
        <w:tc>
          <w:tcPr>
            <w:tcW w:w="1559" w:type="dxa"/>
            <w:gridSpan w:val="2"/>
            <w:tcBorders>
              <w:top w:val="single" w:sz="4" w:space="0" w:color="auto"/>
              <w:left w:val="single" w:sz="4" w:space="0" w:color="auto"/>
              <w:bottom w:val="single" w:sz="4" w:space="0" w:color="auto"/>
              <w:right w:val="single" w:sz="4" w:space="0" w:color="auto"/>
            </w:tcBorders>
            <w:hideMark/>
          </w:tcPr>
          <w:p w14:paraId="175C7B4F" w14:textId="77777777" w:rsidR="00463210" w:rsidRPr="00567199" w:rsidRDefault="00463210" w:rsidP="00465D9A">
            <w:pPr>
              <w:rPr>
                <w:rFonts w:ascii="Century Gothic" w:hAnsi="Century Gothic"/>
                <w:sz w:val="18"/>
                <w:szCs w:val="18"/>
              </w:rPr>
            </w:pPr>
            <w:r w:rsidRPr="00567199">
              <w:rPr>
                <w:rFonts w:ascii="Century Gothic" w:hAnsi="Century Gothic"/>
                <w:sz w:val="18"/>
                <w:szCs w:val="18"/>
              </w:rPr>
              <w:t>Caution</w:t>
            </w:r>
          </w:p>
        </w:tc>
        <w:tc>
          <w:tcPr>
            <w:tcW w:w="4044" w:type="dxa"/>
            <w:gridSpan w:val="2"/>
            <w:tcBorders>
              <w:top w:val="single" w:sz="4" w:space="0" w:color="auto"/>
              <w:left w:val="single" w:sz="4" w:space="0" w:color="auto"/>
              <w:bottom w:val="single" w:sz="4" w:space="0" w:color="auto"/>
              <w:right w:val="single" w:sz="4" w:space="0" w:color="auto"/>
            </w:tcBorders>
            <w:hideMark/>
          </w:tcPr>
          <w:p w14:paraId="51F34C35" w14:textId="77777777" w:rsidR="00463210" w:rsidRPr="00567199" w:rsidRDefault="00463210" w:rsidP="00465D9A">
            <w:pPr>
              <w:rPr>
                <w:rFonts w:ascii="Century Gothic" w:hAnsi="Century Gothic"/>
                <w:sz w:val="18"/>
                <w:szCs w:val="18"/>
              </w:rPr>
            </w:pPr>
            <w:r w:rsidRPr="00567199">
              <w:rPr>
                <w:rFonts w:ascii="Century Gothic" w:hAnsi="Century Gothic"/>
                <w:sz w:val="18"/>
                <w:szCs w:val="18"/>
              </w:rPr>
              <w:t>Very short contact time is OK, spill and splash</w:t>
            </w:r>
          </w:p>
        </w:tc>
      </w:tr>
      <w:tr w:rsidR="00463210" w:rsidRPr="00567199" w14:paraId="66D7BBF0" w14:textId="77777777" w:rsidTr="00465D9A">
        <w:trPr>
          <w:jc w:val="center"/>
        </w:trPr>
        <w:tc>
          <w:tcPr>
            <w:tcW w:w="846" w:type="dxa"/>
            <w:tcBorders>
              <w:top w:val="single" w:sz="4" w:space="0" w:color="auto"/>
              <w:left w:val="single" w:sz="4" w:space="0" w:color="auto"/>
              <w:bottom w:val="single" w:sz="4" w:space="0" w:color="auto"/>
              <w:right w:val="single" w:sz="4" w:space="0" w:color="auto"/>
            </w:tcBorders>
            <w:hideMark/>
          </w:tcPr>
          <w:p w14:paraId="3272BA6F" w14:textId="77777777" w:rsidR="00463210" w:rsidRPr="00567199" w:rsidRDefault="00463210" w:rsidP="00465D9A">
            <w:pPr>
              <w:rPr>
                <w:rFonts w:ascii="Century Gothic" w:hAnsi="Century Gothic"/>
                <w:sz w:val="18"/>
                <w:szCs w:val="18"/>
              </w:rPr>
            </w:pPr>
            <w:r w:rsidRPr="00567199">
              <w:rPr>
                <w:rFonts w:ascii="Century Gothic" w:hAnsi="Century Gothic"/>
                <w:sz w:val="18"/>
                <w:szCs w:val="18"/>
              </w:rPr>
              <w:t>D</w:t>
            </w:r>
          </w:p>
        </w:tc>
        <w:tc>
          <w:tcPr>
            <w:tcW w:w="1559" w:type="dxa"/>
            <w:gridSpan w:val="2"/>
            <w:tcBorders>
              <w:top w:val="single" w:sz="4" w:space="0" w:color="auto"/>
              <w:left w:val="single" w:sz="4" w:space="0" w:color="auto"/>
              <w:bottom w:val="single" w:sz="4" w:space="0" w:color="auto"/>
              <w:right w:val="single" w:sz="4" w:space="0" w:color="auto"/>
            </w:tcBorders>
            <w:hideMark/>
          </w:tcPr>
          <w:p w14:paraId="7667150E" w14:textId="77777777" w:rsidR="00463210" w:rsidRPr="00567199" w:rsidRDefault="00463210" w:rsidP="00465D9A">
            <w:pPr>
              <w:rPr>
                <w:rFonts w:ascii="Century Gothic" w:hAnsi="Century Gothic"/>
                <w:sz w:val="18"/>
                <w:szCs w:val="18"/>
              </w:rPr>
            </w:pPr>
            <w:r w:rsidRPr="00567199">
              <w:rPr>
                <w:rFonts w:ascii="Century Gothic" w:hAnsi="Century Gothic"/>
                <w:sz w:val="18"/>
                <w:szCs w:val="18"/>
              </w:rPr>
              <w:t>Danger</w:t>
            </w:r>
          </w:p>
        </w:tc>
        <w:tc>
          <w:tcPr>
            <w:tcW w:w="4044" w:type="dxa"/>
            <w:gridSpan w:val="2"/>
            <w:tcBorders>
              <w:top w:val="single" w:sz="4" w:space="0" w:color="auto"/>
              <w:left w:val="single" w:sz="4" w:space="0" w:color="auto"/>
              <w:bottom w:val="single" w:sz="4" w:space="0" w:color="auto"/>
              <w:right w:val="single" w:sz="4" w:space="0" w:color="auto"/>
            </w:tcBorders>
            <w:hideMark/>
          </w:tcPr>
          <w:p w14:paraId="6B9FA708" w14:textId="77777777" w:rsidR="00463210" w:rsidRPr="00567199" w:rsidRDefault="00463210" w:rsidP="00465D9A">
            <w:pPr>
              <w:rPr>
                <w:rFonts w:ascii="Century Gothic" w:hAnsi="Century Gothic"/>
                <w:sz w:val="18"/>
                <w:szCs w:val="18"/>
              </w:rPr>
            </w:pPr>
            <w:r w:rsidRPr="00567199">
              <w:rPr>
                <w:rFonts w:ascii="Century Gothic" w:hAnsi="Century Gothic"/>
                <w:sz w:val="18"/>
                <w:szCs w:val="18"/>
              </w:rPr>
              <w:t>Not Recommended</w:t>
            </w:r>
          </w:p>
        </w:tc>
      </w:tr>
      <w:tr w:rsidR="00463210" w:rsidRPr="00567199" w14:paraId="49C6DE96" w14:textId="77777777" w:rsidTr="00465D9A">
        <w:trPr>
          <w:jc w:val="center"/>
        </w:trPr>
        <w:tc>
          <w:tcPr>
            <w:tcW w:w="6449" w:type="dxa"/>
            <w:gridSpan w:val="5"/>
            <w:tcBorders>
              <w:top w:val="single" w:sz="4" w:space="0" w:color="auto"/>
              <w:left w:val="single" w:sz="4" w:space="0" w:color="auto"/>
              <w:bottom w:val="single" w:sz="4" w:space="0" w:color="auto"/>
              <w:right w:val="single" w:sz="4" w:space="0" w:color="auto"/>
            </w:tcBorders>
            <w:hideMark/>
          </w:tcPr>
          <w:p w14:paraId="7D51E4E3" w14:textId="77777777" w:rsidR="00463210" w:rsidRPr="00567199" w:rsidRDefault="00463210" w:rsidP="00465D9A">
            <w:pPr>
              <w:pStyle w:val="NoSpacing"/>
              <w:rPr>
                <w:rFonts w:ascii="Century Gothic" w:hAnsi="Century Gothic"/>
                <w:sz w:val="18"/>
                <w:szCs w:val="18"/>
              </w:rPr>
            </w:pPr>
            <w:r w:rsidRPr="00567199">
              <w:rPr>
                <w:rFonts w:ascii="Century Gothic" w:hAnsi="Century Gothic"/>
                <w:sz w:val="18"/>
                <w:szCs w:val="18"/>
              </w:rPr>
              <w:t xml:space="preserve">Indicative reference only.  Tested in laboratory conditions at 25°C.  </w:t>
            </w:r>
          </w:p>
        </w:tc>
      </w:tr>
    </w:tbl>
    <w:p w14:paraId="6EDB2CE0" w14:textId="77777777" w:rsidR="00463210" w:rsidRPr="00567199" w:rsidRDefault="00463210" w:rsidP="005C625C">
      <w:pPr>
        <w:pStyle w:val="NoSpacing"/>
        <w:rPr>
          <w:rFonts w:ascii="Century Gothic" w:hAnsi="Century Gothic"/>
          <w:b/>
          <w:bCs/>
          <w:sz w:val="18"/>
          <w:szCs w:val="18"/>
        </w:rPr>
      </w:pPr>
    </w:p>
    <w:p w14:paraId="03577C86" w14:textId="77777777" w:rsidR="00463210" w:rsidRPr="00567199" w:rsidRDefault="00463210" w:rsidP="005C625C">
      <w:pPr>
        <w:pStyle w:val="NoSpacing"/>
        <w:rPr>
          <w:rFonts w:ascii="Century Gothic" w:hAnsi="Century Gothic"/>
          <w:b/>
          <w:bCs/>
          <w:sz w:val="18"/>
          <w:szCs w:val="18"/>
        </w:rPr>
      </w:pPr>
    </w:p>
    <w:p w14:paraId="0E3290D8" w14:textId="77777777" w:rsidR="00463210" w:rsidRPr="00567199" w:rsidRDefault="00463210" w:rsidP="005C625C">
      <w:pPr>
        <w:pStyle w:val="NoSpacing"/>
        <w:rPr>
          <w:rFonts w:ascii="Century Gothic" w:hAnsi="Century Gothic"/>
          <w:b/>
          <w:bCs/>
          <w:sz w:val="18"/>
          <w:szCs w:val="18"/>
        </w:rPr>
      </w:pPr>
    </w:p>
    <w:p w14:paraId="78CE5E84" w14:textId="77777777" w:rsidR="00463210" w:rsidRPr="00567199" w:rsidRDefault="00463210" w:rsidP="005C625C">
      <w:pPr>
        <w:pStyle w:val="NoSpacing"/>
        <w:rPr>
          <w:rFonts w:ascii="Century Gothic" w:hAnsi="Century Gothic"/>
          <w:b/>
          <w:bCs/>
          <w:sz w:val="18"/>
          <w:szCs w:val="18"/>
        </w:rPr>
      </w:pPr>
    </w:p>
    <w:p w14:paraId="7E5503D9" w14:textId="70C6D297" w:rsidR="00463210" w:rsidRPr="00567199" w:rsidRDefault="00463210" w:rsidP="00463210">
      <w:pPr>
        <w:pStyle w:val="NoSpacing"/>
        <w:rPr>
          <w:rFonts w:ascii="Century Gothic" w:hAnsi="Century Gothic"/>
          <w:sz w:val="18"/>
          <w:szCs w:val="18"/>
        </w:rPr>
      </w:pPr>
      <w:r w:rsidRPr="00567199">
        <w:rPr>
          <w:rFonts w:ascii="Century Gothic" w:hAnsi="Century Gothic"/>
          <w:sz w:val="18"/>
          <w:szCs w:val="18"/>
        </w:rPr>
        <w:t xml:space="preserve">Resistance properties of </w:t>
      </w:r>
      <w:r w:rsidR="00A06AAC">
        <w:rPr>
          <w:rFonts w:ascii="Century Gothic" w:hAnsi="Century Gothic"/>
          <w:sz w:val="18"/>
          <w:szCs w:val="18"/>
        </w:rPr>
        <w:t xml:space="preserve">Grout and Chocking </w:t>
      </w:r>
      <w:proofErr w:type="spellStart"/>
      <w:r w:rsidR="00A06AAC">
        <w:rPr>
          <w:rFonts w:ascii="Century Gothic" w:hAnsi="Century Gothic"/>
          <w:sz w:val="18"/>
          <w:szCs w:val="18"/>
        </w:rPr>
        <w:t>Magmapoxy</w:t>
      </w:r>
      <w:proofErr w:type="spellEnd"/>
      <w:r w:rsidRPr="00567199">
        <w:rPr>
          <w:rFonts w:ascii="Century Gothic" w:hAnsi="Century Gothic"/>
          <w:sz w:val="18"/>
          <w:szCs w:val="18"/>
        </w:rPr>
        <w:t xml:space="preserve"> </w:t>
      </w:r>
    </w:p>
    <w:tbl>
      <w:tblPr>
        <w:tblStyle w:val="TableGrid"/>
        <w:tblW w:w="0" w:type="auto"/>
        <w:tblInd w:w="729" w:type="dxa"/>
        <w:tblBorders>
          <w:top w:val="single" w:sz="12" w:space="0" w:color="auto"/>
          <w:left w:val="none" w:sz="0" w:space="0" w:color="auto"/>
          <w:bottom w:val="single" w:sz="12" w:space="0" w:color="auto"/>
          <w:right w:val="none" w:sz="0" w:space="0" w:color="auto"/>
          <w:insideH w:val="none" w:sz="0" w:space="0" w:color="auto"/>
        </w:tblBorders>
        <w:tblLook w:val="04A0" w:firstRow="1" w:lastRow="0" w:firstColumn="1" w:lastColumn="0" w:noHBand="0" w:noVBand="1"/>
      </w:tblPr>
      <w:tblGrid>
        <w:gridCol w:w="2036"/>
        <w:gridCol w:w="2139"/>
        <w:gridCol w:w="2041"/>
        <w:gridCol w:w="2081"/>
      </w:tblGrid>
      <w:tr w:rsidR="00463210" w:rsidRPr="00567199" w14:paraId="3C2044DB" w14:textId="77777777" w:rsidTr="009D4EFF">
        <w:tc>
          <w:tcPr>
            <w:tcW w:w="2036" w:type="dxa"/>
            <w:tcBorders>
              <w:top w:val="single" w:sz="12" w:space="0" w:color="auto"/>
              <w:left w:val="nil"/>
              <w:bottom w:val="single" w:sz="2" w:space="0" w:color="auto"/>
              <w:right w:val="nil"/>
            </w:tcBorders>
            <w:hideMark/>
          </w:tcPr>
          <w:p w14:paraId="1904AE26" w14:textId="77777777" w:rsidR="00463210" w:rsidRPr="00567199" w:rsidRDefault="00463210" w:rsidP="00465D9A">
            <w:pPr>
              <w:rPr>
                <w:rFonts w:ascii="Century Gothic" w:hAnsi="Century Gothic"/>
                <w:b/>
                <w:bCs/>
                <w:sz w:val="18"/>
                <w:szCs w:val="18"/>
              </w:rPr>
            </w:pPr>
            <w:r w:rsidRPr="00567199">
              <w:rPr>
                <w:rFonts w:ascii="Century Gothic" w:hAnsi="Century Gothic"/>
                <w:b/>
                <w:bCs/>
                <w:sz w:val="18"/>
                <w:szCs w:val="18"/>
              </w:rPr>
              <w:lastRenderedPageBreak/>
              <w:t>Heat Resistant</w:t>
            </w:r>
          </w:p>
        </w:tc>
        <w:tc>
          <w:tcPr>
            <w:tcW w:w="2139" w:type="dxa"/>
            <w:tcBorders>
              <w:top w:val="single" w:sz="12" w:space="0" w:color="auto"/>
              <w:left w:val="nil"/>
              <w:bottom w:val="single" w:sz="2" w:space="0" w:color="auto"/>
              <w:right w:val="single" w:sz="12" w:space="0" w:color="auto"/>
            </w:tcBorders>
            <w:hideMark/>
          </w:tcPr>
          <w:p w14:paraId="6399A76B" w14:textId="77777777" w:rsidR="00463210" w:rsidRPr="00567199" w:rsidRDefault="00463210" w:rsidP="00465D9A">
            <w:pPr>
              <w:rPr>
                <w:rFonts w:ascii="Century Gothic" w:hAnsi="Century Gothic"/>
                <w:sz w:val="18"/>
                <w:szCs w:val="18"/>
              </w:rPr>
            </w:pPr>
            <w:r w:rsidRPr="00567199">
              <w:rPr>
                <w:rFonts w:ascii="Century Gothic" w:hAnsi="Century Gothic"/>
                <w:sz w:val="18"/>
                <w:szCs w:val="18"/>
              </w:rPr>
              <w:t>140°C</w:t>
            </w:r>
          </w:p>
        </w:tc>
        <w:tc>
          <w:tcPr>
            <w:tcW w:w="2041" w:type="dxa"/>
            <w:tcBorders>
              <w:top w:val="single" w:sz="12" w:space="0" w:color="auto"/>
              <w:left w:val="single" w:sz="12" w:space="0" w:color="auto"/>
              <w:bottom w:val="single" w:sz="2" w:space="0" w:color="auto"/>
              <w:right w:val="nil"/>
            </w:tcBorders>
            <w:hideMark/>
          </w:tcPr>
          <w:p w14:paraId="18B895E1" w14:textId="77777777" w:rsidR="00463210" w:rsidRPr="00567199" w:rsidRDefault="00463210" w:rsidP="00465D9A">
            <w:pPr>
              <w:rPr>
                <w:rFonts w:ascii="Century Gothic" w:hAnsi="Century Gothic"/>
                <w:b/>
                <w:bCs/>
                <w:sz w:val="18"/>
                <w:szCs w:val="18"/>
              </w:rPr>
            </w:pPr>
            <w:r w:rsidRPr="00567199">
              <w:rPr>
                <w:rFonts w:ascii="Century Gothic" w:hAnsi="Century Gothic"/>
                <w:b/>
                <w:bCs/>
                <w:sz w:val="18"/>
                <w:szCs w:val="18"/>
              </w:rPr>
              <w:t>Alkalis</w:t>
            </w:r>
          </w:p>
        </w:tc>
        <w:tc>
          <w:tcPr>
            <w:tcW w:w="2081" w:type="dxa"/>
            <w:tcBorders>
              <w:top w:val="single" w:sz="12" w:space="0" w:color="auto"/>
              <w:left w:val="nil"/>
              <w:bottom w:val="single" w:sz="2" w:space="0" w:color="auto"/>
              <w:right w:val="nil"/>
            </w:tcBorders>
            <w:hideMark/>
          </w:tcPr>
          <w:p w14:paraId="7C5AA2B0" w14:textId="77777777" w:rsidR="00463210" w:rsidRPr="00567199" w:rsidRDefault="00463210" w:rsidP="00465D9A">
            <w:pPr>
              <w:rPr>
                <w:rFonts w:ascii="Century Gothic" w:hAnsi="Century Gothic"/>
                <w:sz w:val="18"/>
                <w:szCs w:val="18"/>
              </w:rPr>
            </w:pPr>
            <w:r w:rsidRPr="00567199">
              <w:rPr>
                <w:rFonts w:ascii="Century Gothic" w:hAnsi="Century Gothic"/>
                <w:sz w:val="18"/>
                <w:szCs w:val="18"/>
              </w:rPr>
              <w:t>Resist Short term immersion in all alkalis.</w:t>
            </w:r>
          </w:p>
        </w:tc>
      </w:tr>
      <w:tr w:rsidR="00463210" w:rsidRPr="00567199" w14:paraId="58BD46B1" w14:textId="77777777" w:rsidTr="009D4EFF">
        <w:trPr>
          <w:trHeight w:val="1420"/>
        </w:trPr>
        <w:tc>
          <w:tcPr>
            <w:tcW w:w="2036" w:type="dxa"/>
            <w:tcBorders>
              <w:top w:val="single" w:sz="2" w:space="0" w:color="auto"/>
              <w:left w:val="nil"/>
              <w:bottom w:val="single" w:sz="2" w:space="0" w:color="auto"/>
              <w:right w:val="nil"/>
            </w:tcBorders>
            <w:hideMark/>
          </w:tcPr>
          <w:p w14:paraId="3CFE5668" w14:textId="77777777" w:rsidR="00463210" w:rsidRPr="00567199" w:rsidRDefault="00463210" w:rsidP="00465D9A">
            <w:pPr>
              <w:rPr>
                <w:rFonts w:ascii="Century Gothic" w:hAnsi="Century Gothic"/>
                <w:b/>
                <w:bCs/>
                <w:sz w:val="18"/>
                <w:szCs w:val="18"/>
              </w:rPr>
            </w:pPr>
            <w:r w:rsidRPr="00567199">
              <w:rPr>
                <w:rFonts w:ascii="Century Gothic" w:hAnsi="Century Gothic"/>
                <w:b/>
                <w:bCs/>
                <w:sz w:val="18"/>
                <w:szCs w:val="18"/>
              </w:rPr>
              <w:t>Weather Proofing</w:t>
            </w:r>
          </w:p>
        </w:tc>
        <w:tc>
          <w:tcPr>
            <w:tcW w:w="2139" w:type="dxa"/>
            <w:tcBorders>
              <w:top w:val="single" w:sz="2" w:space="0" w:color="auto"/>
              <w:left w:val="nil"/>
              <w:bottom w:val="single" w:sz="2" w:space="0" w:color="auto"/>
              <w:right w:val="single" w:sz="12" w:space="0" w:color="auto"/>
            </w:tcBorders>
            <w:hideMark/>
          </w:tcPr>
          <w:p w14:paraId="0445AD40" w14:textId="77777777" w:rsidR="00463210" w:rsidRPr="00567199" w:rsidRDefault="00463210" w:rsidP="00465D9A">
            <w:pPr>
              <w:rPr>
                <w:rFonts w:ascii="Century Gothic" w:hAnsi="Century Gothic"/>
                <w:sz w:val="18"/>
                <w:szCs w:val="18"/>
              </w:rPr>
            </w:pPr>
            <w:r w:rsidRPr="00567199">
              <w:rPr>
                <w:rFonts w:ascii="Century Gothic" w:hAnsi="Century Gothic"/>
                <w:sz w:val="18"/>
                <w:szCs w:val="18"/>
              </w:rPr>
              <w:t xml:space="preserve">All Epoxy Coatings may yellow with time.  Weatherproof top coat may be used if required.   </w:t>
            </w:r>
          </w:p>
        </w:tc>
        <w:tc>
          <w:tcPr>
            <w:tcW w:w="2041" w:type="dxa"/>
            <w:tcBorders>
              <w:top w:val="single" w:sz="2" w:space="0" w:color="auto"/>
              <w:left w:val="single" w:sz="12" w:space="0" w:color="auto"/>
              <w:bottom w:val="single" w:sz="2" w:space="0" w:color="auto"/>
              <w:right w:val="nil"/>
            </w:tcBorders>
            <w:hideMark/>
          </w:tcPr>
          <w:p w14:paraId="00141F16" w14:textId="77777777" w:rsidR="00463210" w:rsidRPr="00567199" w:rsidRDefault="00463210" w:rsidP="00465D9A">
            <w:pPr>
              <w:rPr>
                <w:rFonts w:ascii="Century Gothic" w:hAnsi="Century Gothic"/>
                <w:b/>
                <w:bCs/>
                <w:sz w:val="18"/>
                <w:szCs w:val="18"/>
              </w:rPr>
            </w:pPr>
            <w:r w:rsidRPr="00567199">
              <w:rPr>
                <w:rFonts w:ascii="Century Gothic" w:hAnsi="Century Gothic"/>
                <w:b/>
                <w:bCs/>
                <w:sz w:val="18"/>
                <w:szCs w:val="18"/>
              </w:rPr>
              <w:t>Salts &amp; Brines</w:t>
            </w:r>
          </w:p>
        </w:tc>
        <w:tc>
          <w:tcPr>
            <w:tcW w:w="2081" w:type="dxa"/>
            <w:tcBorders>
              <w:top w:val="single" w:sz="2" w:space="0" w:color="auto"/>
              <w:left w:val="nil"/>
              <w:bottom w:val="single" w:sz="2" w:space="0" w:color="auto"/>
              <w:right w:val="nil"/>
            </w:tcBorders>
            <w:hideMark/>
          </w:tcPr>
          <w:p w14:paraId="1EF93043" w14:textId="77777777" w:rsidR="00463210" w:rsidRPr="00567199" w:rsidRDefault="00463210" w:rsidP="00465D9A">
            <w:pPr>
              <w:rPr>
                <w:rFonts w:ascii="Century Gothic" w:hAnsi="Century Gothic"/>
                <w:sz w:val="18"/>
                <w:szCs w:val="18"/>
              </w:rPr>
            </w:pPr>
            <w:r w:rsidRPr="00567199">
              <w:rPr>
                <w:rFonts w:ascii="Century Gothic" w:hAnsi="Century Gothic"/>
                <w:sz w:val="18"/>
                <w:szCs w:val="18"/>
              </w:rPr>
              <w:t>Resist continuous or long-term immersion in all Salts &amp; Brine systems.</w:t>
            </w:r>
          </w:p>
        </w:tc>
      </w:tr>
      <w:tr w:rsidR="00463210" w:rsidRPr="00567199" w14:paraId="3074075A" w14:textId="77777777" w:rsidTr="009D4EFF">
        <w:trPr>
          <w:trHeight w:val="866"/>
        </w:trPr>
        <w:tc>
          <w:tcPr>
            <w:tcW w:w="2036" w:type="dxa"/>
            <w:tcBorders>
              <w:top w:val="single" w:sz="2" w:space="0" w:color="auto"/>
              <w:left w:val="nil"/>
              <w:bottom w:val="single" w:sz="2" w:space="0" w:color="auto"/>
              <w:right w:val="nil"/>
            </w:tcBorders>
            <w:hideMark/>
          </w:tcPr>
          <w:p w14:paraId="704DDF4C" w14:textId="77777777" w:rsidR="00463210" w:rsidRPr="00567199" w:rsidRDefault="00463210" w:rsidP="00465D9A">
            <w:pPr>
              <w:rPr>
                <w:rFonts w:ascii="Century Gothic" w:hAnsi="Century Gothic"/>
                <w:b/>
                <w:bCs/>
                <w:sz w:val="18"/>
                <w:szCs w:val="18"/>
              </w:rPr>
            </w:pPr>
            <w:r w:rsidRPr="00567199">
              <w:rPr>
                <w:rFonts w:ascii="Century Gothic" w:hAnsi="Century Gothic"/>
                <w:b/>
                <w:bCs/>
                <w:sz w:val="18"/>
                <w:szCs w:val="18"/>
              </w:rPr>
              <w:t>Solvents</w:t>
            </w:r>
          </w:p>
        </w:tc>
        <w:tc>
          <w:tcPr>
            <w:tcW w:w="2139" w:type="dxa"/>
            <w:tcBorders>
              <w:top w:val="single" w:sz="2" w:space="0" w:color="auto"/>
              <w:left w:val="nil"/>
              <w:bottom w:val="single" w:sz="2" w:space="0" w:color="auto"/>
              <w:right w:val="single" w:sz="12" w:space="0" w:color="auto"/>
            </w:tcBorders>
            <w:hideMark/>
          </w:tcPr>
          <w:p w14:paraId="767C4F22" w14:textId="77777777" w:rsidR="00463210" w:rsidRPr="00567199" w:rsidRDefault="00463210" w:rsidP="00465D9A">
            <w:pPr>
              <w:rPr>
                <w:rFonts w:ascii="Century Gothic" w:hAnsi="Century Gothic"/>
                <w:sz w:val="18"/>
                <w:szCs w:val="18"/>
              </w:rPr>
            </w:pPr>
            <w:r w:rsidRPr="00567199">
              <w:rPr>
                <w:rFonts w:ascii="Century Gothic" w:hAnsi="Century Gothic"/>
                <w:sz w:val="18"/>
                <w:szCs w:val="18"/>
              </w:rPr>
              <w:t>Resistant to most hydrocarbon solvents and alcohols.</w:t>
            </w:r>
          </w:p>
        </w:tc>
        <w:tc>
          <w:tcPr>
            <w:tcW w:w="2041" w:type="dxa"/>
            <w:tcBorders>
              <w:top w:val="single" w:sz="2" w:space="0" w:color="auto"/>
              <w:left w:val="single" w:sz="12" w:space="0" w:color="auto"/>
              <w:bottom w:val="single" w:sz="2" w:space="0" w:color="auto"/>
              <w:right w:val="nil"/>
            </w:tcBorders>
            <w:hideMark/>
          </w:tcPr>
          <w:p w14:paraId="19F4B42E" w14:textId="77777777" w:rsidR="00463210" w:rsidRPr="00567199" w:rsidRDefault="00463210" w:rsidP="00465D9A">
            <w:pPr>
              <w:rPr>
                <w:rFonts w:ascii="Century Gothic" w:hAnsi="Century Gothic"/>
                <w:b/>
                <w:bCs/>
                <w:sz w:val="18"/>
                <w:szCs w:val="18"/>
              </w:rPr>
            </w:pPr>
            <w:r w:rsidRPr="00567199">
              <w:rPr>
                <w:rFonts w:ascii="Century Gothic" w:hAnsi="Century Gothic"/>
                <w:b/>
                <w:bCs/>
                <w:sz w:val="18"/>
                <w:szCs w:val="18"/>
              </w:rPr>
              <w:t>Water</w:t>
            </w:r>
          </w:p>
        </w:tc>
        <w:tc>
          <w:tcPr>
            <w:tcW w:w="2081" w:type="dxa"/>
            <w:tcBorders>
              <w:top w:val="single" w:sz="2" w:space="0" w:color="auto"/>
              <w:left w:val="nil"/>
              <w:bottom w:val="single" w:sz="2" w:space="0" w:color="auto"/>
              <w:right w:val="nil"/>
            </w:tcBorders>
            <w:hideMark/>
          </w:tcPr>
          <w:p w14:paraId="5BB100AE" w14:textId="77777777" w:rsidR="00463210" w:rsidRPr="00567199" w:rsidRDefault="00463210" w:rsidP="00465D9A">
            <w:pPr>
              <w:rPr>
                <w:rFonts w:ascii="Century Gothic" w:hAnsi="Century Gothic"/>
                <w:sz w:val="18"/>
                <w:szCs w:val="18"/>
              </w:rPr>
            </w:pPr>
            <w:r w:rsidRPr="00567199">
              <w:rPr>
                <w:rFonts w:ascii="Century Gothic" w:hAnsi="Century Gothic"/>
                <w:sz w:val="18"/>
                <w:szCs w:val="18"/>
              </w:rPr>
              <w:t xml:space="preserve">Excellent resist to continuous or </w:t>
            </w:r>
            <w:proofErr w:type="gramStart"/>
            <w:r w:rsidRPr="00567199">
              <w:rPr>
                <w:rFonts w:ascii="Century Gothic" w:hAnsi="Century Gothic"/>
                <w:sz w:val="18"/>
                <w:szCs w:val="18"/>
              </w:rPr>
              <w:t>long term</w:t>
            </w:r>
            <w:proofErr w:type="gramEnd"/>
            <w:r w:rsidRPr="00567199">
              <w:rPr>
                <w:rFonts w:ascii="Century Gothic" w:hAnsi="Century Gothic"/>
                <w:sz w:val="18"/>
                <w:szCs w:val="18"/>
              </w:rPr>
              <w:t xml:space="preserve"> immersion in fresh &amp; Salt Water.</w:t>
            </w:r>
          </w:p>
        </w:tc>
      </w:tr>
      <w:tr w:rsidR="00463210" w:rsidRPr="00567199" w14:paraId="0ACFB234" w14:textId="77777777" w:rsidTr="009D4EFF">
        <w:tc>
          <w:tcPr>
            <w:tcW w:w="2036" w:type="dxa"/>
            <w:tcBorders>
              <w:top w:val="single" w:sz="2" w:space="0" w:color="auto"/>
              <w:left w:val="nil"/>
              <w:bottom w:val="single" w:sz="12" w:space="0" w:color="auto"/>
              <w:right w:val="nil"/>
            </w:tcBorders>
            <w:hideMark/>
          </w:tcPr>
          <w:p w14:paraId="6E4AD000" w14:textId="77777777" w:rsidR="00463210" w:rsidRPr="00567199" w:rsidRDefault="00463210" w:rsidP="00465D9A">
            <w:pPr>
              <w:rPr>
                <w:rFonts w:ascii="Century Gothic" w:hAnsi="Century Gothic"/>
                <w:b/>
                <w:bCs/>
                <w:sz w:val="18"/>
                <w:szCs w:val="18"/>
              </w:rPr>
            </w:pPr>
            <w:r w:rsidRPr="00567199">
              <w:rPr>
                <w:rFonts w:ascii="Century Gothic" w:hAnsi="Century Gothic"/>
                <w:b/>
                <w:bCs/>
                <w:sz w:val="18"/>
                <w:szCs w:val="18"/>
              </w:rPr>
              <w:t>Acids</w:t>
            </w:r>
          </w:p>
        </w:tc>
        <w:tc>
          <w:tcPr>
            <w:tcW w:w="2139" w:type="dxa"/>
            <w:tcBorders>
              <w:top w:val="single" w:sz="2" w:space="0" w:color="auto"/>
              <w:left w:val="nil"/>
              <w:bottom w:val="single" w:sz="12" w:space="0" w:color="auto"/>
              <w:right w:val="single" w:sz="12" w:space="0" w:color="auto"/>
            </w:tcBorders>
            <w:hideMark/>
          </w:tcPr>
          <w:p w14:paraId="471A74B4" w14:textId="77777777" w:rsidR="00463210" w:rsidRPr="00567199" w:rsidRDefault="00463210" w:rsidP="00465D9A">
            <w:pPr>
              <w:rPr>
                <w:rFonts w:ascii="Century Gothic" w:hAnsi="Century Gothic"/>
                <w:sz w:val="18"/>
                <w:szCs w:val="18"/>
              </w:rPr>
            </w:pPr>
            <w:r w:rsidRPr="00567199">
              <w:rPr>
                <w:rFonts w:ascii="Century Gothic" w:hAnsi="Century Gothic"/>
                <w:sz w:val="18"/>
                <w:szCs w:val="18"/>
              </w:rPr>
              <w:t>Resist splash and spills in all acids.</w:t>
            </w:r>
          </w:p>
        </w:tc>
        <w:tc>
          <w:tcPr>
            <w:tcW w:w="2041" w:type="dxa"/>
            <w:tcBorders>
              <w:top w:val="single" w:sz="2" w:space="0" w:color="auto"/>
              <w:left w:val="single" w:sz="12" w:space="0" w:color="auto"/>
              <w:bottom w:val="single" w:sz="12" w:space="0" w:color="auto"/>
              <w:right w:val="nil"/>
            </w:tcBorders>
            <w:hideMark/>
          </w:tcPr>
          <w:p w14:paraId="5CFBFC06" w14:textId="77777777" w:rsidR="00463210" w:rsidRPr="00567199" w:rsidRDefault="00463210" w:rsidP="00465D9A">
            <w:pPr>
              <w:rPr>
                <w:rFonts w:ascii="Century Gothic" w:hAnsi="Century Gothic"/>
                <w:b/>
                <w:bCs/>
                <w:sz w:val="18"/>
                <w:szCs w:val="18"/>
              </w:rPr>
            </w:pPr>
            <w:r w:rsidRPr="00567199">
              <w:rPr>
                <w:rFonts w:ascii="Century Gothic" w:hAnsi="Century Gothic"/>
                <w:b/>
                <w:bCs/>
                <w:sz w:val="18"/>
                <w:szCs w:val="18"/>
              </w:rPr>
              <w:t>Abrasion</w:t>
            </w:r>
          </w:p>
        </w:tc>
        <w:tc>
          <w:tcPr>
            <w:tcW w:w="2081" w:type="dxa"/>
            <w:tcBorders>
              <w:top w:val="single" w:sz="2" w:space="0" w:color="auto"/>
              <w:left w:val="nil"/>
              <w:bottom w:val="single" w:sz="12" w:space="0" w:color="auto"/>
              <w:right w:val="nil"/>
            </w:tcBorders>
            <w:hideMark/>
          </w:tcPr>
          <w:p w14:paraId="4A005BD4" w14:textId="77777777" w:rsidR="00463210" w:rsidRPr="00567199" w:rsidRDefault="00463210" w:rsidP="00465D9A">
            <w:pPr>
              <w:rPr>
                <w:rFonts w:ascii="Century Gothic" w:hAnsi="Century Gothic"/>
                <w:sz w:val="18"/>
                <w:szCs w:val="18"/>
              </w:rPr>
            </w:pPr>
            <w:r w:rsidRPr="00567199">
              <w:rPr>
                <w:rFonts w:ascii="Century Gothic" w:hAnsi="Century Gothic"/>
                <w:sz w:val="18"/>
                <w:szCs w:val="18"/>
              </w:rPr>
              <w:t>Excellent when fully cured (7 Days)</w:t>
            </w:r>
          </w:p>
        </w:tc>
      </w:tr>
    </w:tbl>
    <w:p w14:paraId="1C97393E" w14:textId="77777777" w:rsidR="00463210" w:rsidRPr="000101B3" w:rsidRDefault="00463210" w:rsidP="000101B3">
      <w:pPr>
        <w:pStyle w:val="NoSpacing"/>
        <w:shd w:val="clear" w:color="auto" w:fill="1A9BBB"/>
        <w:rPr>
          <w:rFonts w:ascii="Century Gothic" w:hAnsi="Century Gothic"/>
          <w:b/>
          <w:bCs/>
          <w:sz w:val="18"/>
          <w:szCs w:val="18"/>
        </w:rPr>
      </w:pPr>
      <w:r w:rsidRPr="000101B3">
        <w:rPr>
          <w:rFonts w:ascii="Century Gothic" w:hAnsi="Century Gothic"/>
          <w:b/>
          <w:bCs/>
          <w:sz w:val="18"/>
          <w:szCs w:val="18"/>
        </w:rPr>
        <w:t>Direction</w:t>
      </w:r>
    </w:p>
    <w:p w14:paraId="707BBF49" w14:textId="77777777" w:rsidR="00463210" w:rsidRPr="00567199" w:rsidRDefault="00463210" w:rsidP="00463210">
      <w:pPr>
        <w:pStyle w:val="NoSpacing"/>
        <w:rPr>
          <w:rFonts w:ascii="Century Gothic" w:hAnsi="Century Gothic"/>
          <w:sz w:val="18"/>
          <w:szCs w:val="18"/>
        </w:rPr>
      </w:pPr>
      <w:r w:rsidRPr="00567199">
        <w:rPr>
          <w:rFonts w:ascii="Century Gothic" w:hAnsi="Century Gothic"/>
          <w:sz w:val="18"/>
          <w:szCs w:val="18"/>
        </w:rPr>
        <w:t>Mix Twice as much as resin quantity used (200% by volume)</w:t>
      </w:r>
    </w:p>
    <w:p w14:paraId="56664376" w14:textId="77777777" w:rsidR="00463210" w:rsidRPr="00567199" w:rsidRDefault="00463210" w:rsidP="00463210">
      <w:pPr>
        <w:pStyle w:val="NoSpacing"/>
        <w:rPr>
          <w:rFonts w:ascii="Century Gothic" w:hAnsi="Century Gothic"/>
          <w:sz w:val="18"/>
          <w:szCs w:val="18"/>
        </w:rPr>
      </w:pPr>
      <w:r w:rsidRPr="00567199">
        <w:rPr>
          <w:rFonts w:ascii="Century Gothic" w:hAnsi="Century Gothic"/>
          <w:sz w:val="18"/>
          <w:szCs w:val="18"/>
        </w:rPr>
        <w:t xml:space="preserve">For example, if using Ultra Clear Epoxy, add 1.0Lt of Part B (Curing Agent) into 2.0Lt of Part A (Resin), mix for 2-3minutes and add 6.0Lt (2.4Kg) of Super Ceramic Filler.  If necessary, add </w:t>
      </w:r>
      <w:proofErr w:type="spellStart"/>
      <w:r w:rsidRPr="00567199">
        <w:rPr>
          <w:rFonts w:ascii="Century Gothic" w:hAnsi="Century Gothic"/>
          <w:sz w:val="18"/>
          <w:szCs w:val="18"/>
        </w:rPr>
        <w:t>EpoSeal</w:t>
      </w:r>
      <w:proofErr w:type="spellEnd"/>
      <w:r w:rsidRPr="00567199">
        <w:rPr>
          <w:rFonts w:ascii="Century Gothic" w:hAnsi="Century Gothic"/>
          <w:sz w:val="18"/>
          <w:szCs w:val="18"/>
        </w:rPr>
        <w:t xml:space="preserve"> Diluent at a rate of up to 5% to smoothen the paste.  </w:t>
      </w:r>
    </w:p>
    <w:p w14:paraId="2C36EE18" w14:textId="77777777" w:rsidR="00463210" w:rsidRPr="009D4EFF" w:rsidRDefault="00463210" w:rsidP="00463210">
      <w:pPr>
        <w:pStyle w:val="Heading2"/>
        <w:shd w:val="clear" w:color="auto" w:fill="1A9BBB"/>
        <w:rPr>
          <w:rFonts w:ascii="Century Gothic" w:hAnsi="Century Gothic"/>
          <w:b/>
          <w:bCs/>
          <w:color w:val="auto"/>
          <w:sz w:val="18"/>
          <w:szCs w:val="18"/>
          <w:lang w:eastAsia="en-AU"/>
        </w:rPr>
      </w:pPr>
      <w:r w:rsidRPr="009D4EFF">
        <w:rPr>
          <w:rFonts w:ascii="Century Gothic" w:hAnsi="Century Gothic"/>
          <w:b/>
          <w:bCs/>
          <w:color w:val="auto"/>
          <w:sz w:val="18"/>
          <w:szCs w:val="18"/>
          <w:lang w:eastAsia="en-AU"/>
        </w:rPr>
        <w:t>Mixing:</w:t>
      </w:r>
    </w:p>
    <w:p w14:paraId="5258DB98" w14:textId="77777777" w:rsidR="00463210" w:rsidRPr="00567199" w:rsidRDefault="00463210" w:rsidP="00463210">
      <w:pPr>
        <w:pStyle w:val="NoSpacing"/>
        <w:rPr>
          <w:rFonts w:ascii="Century Gothic" w:hAnsi="Century Gothic"/>
          <w:sz w:val="18"/>
          <w:szCs w:val="18"/>
        </w:rPr>
      </w:pPr>
      <w:r w:rsidRPr="00567199">
        <w:rPr>
          <w:rFonts w:ascii="Century Gothic" w:hAnsi="Century Gothic"/>
          <w:sz w:val="18"/>
          <w:szCs w:val="18"/>
        </w:rPr>
        <w:t>Mix thoroughly for a minimum 3 minutes manual or with mechanical mixer at low speed (750rmp Max) to ensure uniformity of the product.</w:t>
      </w:r>
    </w:p>
    <w:p w14:paraId="1890CA48" w14:textId="77777777" w:rsidR="000101B3" w:rsidRDefault="000101B3" w:rsidP="000101B3">
      <w:pPr>
        <w:pStyle w:val="NoSpacing"/>
        <w:rPr>
          <w:rFonts w:ascii="Century Gothic" w:hAnsi="Century Gothic"/>
          <w:b/>
          <w:bCs/>
          <w:sz w:val="18"/>
          <w:szCs w:val="18"/>
        </w:rPr>
      </w:pPr>
    </w:p>
    <w:p w14:paraId="56EBFA6A" w14:textId="77777777" w:rsidR="000101B3" w:rsidRDefault="000101B3" w:rsidP="000101B3">
      <w:pPr>
        <w:pStyle w:val="NoSpacing"/>
        <w:rPr>
          <w:rFonts w:ascii="Century Gothic" w:hAnsi="Century Gothic"/>
          <w:b/>
          <w:bCs/>
          <w:sz w:val="18"/>
          <w:szCs w:val="18"/>
        </w:rPr>
      </w:pPr>
    </w:p>
    <w:p w14:paraId="381A5DAC" w14:textId="77777777" w:rsidR="000101B3" w:rsidRDefault="000101B3" w:rsidP="000101B3">
      <w:pPr>
        <w:pStyle w:val="NoSpacing"/>
        <w:rPr>
          <w:rFonts w:ascii="Century Gothic" w:hAnsi="Century Gothic"/>
          <w:b/>
          <w:bCs/>
          <w:sz w:val="18"/>
          <w:szCs w:val="18"/>
        </w:rPr>
      </w:pPr>
    </w:p>
    <w:p w14:paraId="25BB151F" w14:textId="35F2A114" w:rsidR="000101B3" w:rsidRPr="000101B3" w:rsidRDefault="000101B3" w:rsidP="000101B3">
      <w:pPr>
        <w:pStyle w:val="NoSpacing"/>
        <w:rPr>
          <w:rFonts w:ascii="Century Gothic" w:hAnsi="Century Gothic"/>
          <w:b/>
          <w:bCs/>
          <w:sz w:val="18"/>
          <w:szCs w:val="18"/>
        </w:rPr>
      </w:pPr>
      <w:r w:rsidRPr="000101B3">
        <w:rPr>
          <w:rFonts w:ascii="Century Gothic" w:hAnsi="Century Gothic"/>
          <w:b/>
          <w:bCs/>
          <w:sz w:val="18"/>
          <w:szCs w:val="18"/>
        </w:rPr>
        <w:t xml:space="preserve">Putty Consistency – Guideline </w:t>
      </w:r>
    </w:p>
    <w:tbl>
      <w:tblPr>
        <w:tblStyle w:val="TableGrid"/>
        <w:tblpPr w:leftFromText="180" w:rightFromText="180" w:vertAnchor="text" w:horzAnchor="margin" w:tblpXSpec="center" w:tblpY="86"/>
        <w:tblW w:w="0" w:type="auto"/>
        <w:tblLook w:val="04A0" w:firstRow="1" w:lastRow="0" w:firstColumn="1" w:lastColumn="0" w:noHBand="0" w:noVBand="1"/>
      </w:tblPr>
      <w:tblGrid>
        <w:gridCol w:w="1838"/>
        <w:gridCol w:w="1559"/>
        <w:gridCol w:w="1418"/>
        <w:gridCol w:w="2126"/>
        <w:gridCol w:w="2075"/>
      </w:tblGrid>
      <w:tr w:rsidR="000101B3" w:rsidRPr="000101B3" w14:paraId="02F819C6" w14:textId="77777777" w:rsidTr="000101B3">
        <w:trPr>
          <w:trHeight w:val="350"/>
        </w:trPr>
        <w:tc>
          <w:tcPr>
            <w:tcW w:w="183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52616BD" w14:textId="77777777" w:rsidR="000101B3" w:rsidRPr="000101B3" w:rsidRDefault="000101B3" w:rsidP="000101B3">
            <w:pPr>
              <w:pStyle w:val="NoSpacing"/>
              <w:rPr>
                <w:rFonts w:ascii="Century Gothic" w:hAnsi="Century Gothic"/>
                <w:b/>
                <w:bCs/>
                <w:kern w:val="2"/>
                <w:sz w:val="18"/>
                <w:szCs w:val="18"/>
                <w14:ligatures w14:val="standardContextual"/>
              </w:rPr>
            </w:pPr>
            <w:r w:rsidRPr="000101B3">
              <w:rPr>
                <w:rFonts w:ascii="Century Gothic" w:hAnsi="Century Gothic"/>
                <w:b/>
                <w:bCs/>
                <w:kern w:val="2"/>
                <w:sz w:val="18"/>
                <w:szCs w:val="18"/>
                <w14:ligatures w14:val="standardContextual"/>
              </w:rPr>
              <w:t>Consistency</w:t>
            </w:r>
          </w:p>
        </w:tc>
        <w:tc>
          <w:tcPr>
            <w:tcW w:w="2977" w:type="dxa"/>
            <w:gridSpan w:val="2"/>
            <w:tcBorders>
              <w:top w:val="single" w:sz="4" w:space="0" w:color="auto"/>
              <w:left w:val="single" w:sz="4" w:space="0" w:color="auto"/>
              <w:bottom w:val="single" w:sz="4" w:space="0" w:color="auto"/>
              <w:right w:val="single" w:sz="4" w:space="0" w:color="auto"/>
            </w:tcBorders>
            <w:shd w:val="clear" w:color="auto" w:fill="C00000"/>
            <w:hideMark/>
          </w:tcPr>
          <w:p w14:paraId="71430748" w14:textId="77777777" w:rsidR="000101B3" w:rsidRPr="000101B3" w:rsidRDefault="000101B3" w:rsidP="000101B3">
            <w:pPr>
              <w:pStyle w:val="NoSpacing"/>
              <w:rPr>
                <w:rFonts w:ascii="Century Gothic" w:hAnsi="Century Gothic"/>
                <w:b/>
                <w:bCs/>
                <w:kern w:val="2"/>
                <w:sz w:val="18"/>
                <w:szCs w:val="18"/>
                <w14:ligatures w14:val="standardContextual"/>
              </w:rPr>
            </w:pPr>
            <w:r w:rsidRPr="000101B3">
              <w:rPr>
                <w:rFonts w:ascii="Century Gothic" w:hAnsi="Century Gothic"/>
                <w:b/>
                <w:bCs/>
                <w:kern w:val="2"/>
                <w:sz w:val="18"/>
                <w:szCs w:val="18"/>
                <w14:ligatures w14:val="standardContextual"/>
              </w:rPr>
              <w:t>Fix Quantities</w:t>
            </w:r>
          </w:p>
          <w:p w14:paraId="337B3EF5" w14:textId="77777777" w:rsidR="000101B3" w:rsidRPr="000101B3" w:rsidRDefault="000101B3" w:rsidP="000101B3">
            <w:pPr>
              <w:pStyle w:val="NoSpacing"/>
              <w:rPr>
                <w:rFonts w:ascii="Century Gothic" w:hAnsi="Century Gothic"/>
                <w:b/>
                <w:bCs/>
                <w:kern w:val="2"/>
                <w:sz w:val="18"/>
                <w:szCs w:val="18"/>
                <w14:ligatures w14:val="standardContextual"/>
              </w:rPr>
            </w:pPr>
            <w:r w:rsidRPr="000101B3">
              <w:rPr>
                <w:rFonts w:ascii="Century Gothic" w:hAnsi="Century Gothic"/>
                <w:b/>
                <w:bCs/>
                <w:kern w:val="2"/>
                <w:sz w:val="18"/>
                <w:szCs w:val="18"/>
                <w14:ligatures w14:val="standardContextual"/>
              </w:rPr>
              <w:t>CANNOT be changed</w:t>
            </w:r>
          </w:p>
        </w:tc>
        <w:tc>
          <w:tcPr>
            <w:tcW w:w="2126"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1A2B02C4" w14:textId="77777777" w:rsidR="000101B3" w:rsidRPr="000101B3" w:rsidRDefault="000101B3" w:rsidP="000101B3">
            <w:pPr>
              <w:pStyle w:val="NoSpacing"/>
              <w:rPr>
                <w:rFonts w:ascii="Century Gothic" w:hAnsi="Century Gothic"/>
                <w:b/>
                <w:bCs/>
                <w:kern w:val="2"/>
                <w:sz w:val="18"/>
                <w:szCs w:val="18"/>
                <w14:ligatures w14:val="standardContextual"/>
              </w:rPr>
            </w:pPr>
            <w:r w:rsidRPr="000101B3">
              <w:rPr>
                <w:rFonts w:ascii="Century Gothic" w:hAnsi="Century Gothic"/>
                <w:b/>
                <w:bCs/>
                <w:kern w:val="2"/>
                <w:sz w:val="18"/>
                <w:szCs w:val="18"/>
                <w14:ligatures w14:val="standardContextual"/>
              </w:rPr>
              <w:t>Adjust As Required</w:t>
            </w:r>
          </w:p>
        </w:tc>
        <w:tc>
          <w:tcPr>
            <w:tcW w:w="207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F15D0CC" w14:textId="77777777" w:rsidR="000101B3" w:rsidRPr="000101B3" w:rsidRDefault="000101B3" w:rsidP="000101B3">
            <w:pPr>
              <w:pStyle w:val="NoSpacing"/>
              <w:rPr>
                <w:rFonts w:ascii="Century Gothic" w:hAnsi="Century Gothic"/>
                <w:b/>
                <w:bCs/>
                <w:kern w:val="2"/>
                <w:sz w:val="18"/>
                <w:szCs w:val="18"/>
                <w14:ligatures w14:val="standardContextual"/>
              </w:rPr>
            </w:pPr>
            <w:r w:rsidRPr="000101B3">
              <w:rPr>
                <w:rFonts w:ascii="Century Gothic" w:hAnsi="Century Gothic"/>
                <w:b/>
                <w:bCs/>
                <w:kern w:val="2"/>
                <w:sz w:val="18"/>
                <w:szCs w:val="18"/>
                <w14:ligatures w14:val="standardContextual"/>
              </w:rPr>
              <w:t>Application</w:t>
            </w:r>
          </w:p>
        </w:tc>
      </w:tr>
      <w:tr w:rsidR="000101B3" w:rsidRPr="000101B3" w14:paraId="164A48BE" w14:textId="77777777" w:rsidTr="000101B3">
        <w:trPr>
          <w:trHeight w:val="340"/>
        </w:trPr>
        <w:tc>
          <w:tcPr>
            <w:tcW w:w="183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301778E" w14:textId="77777777" w:rsidR="000101B3" w:rsidRPr="000101B3" w:rsidRDefault="000101B3" w:rsidP="000101B3">
            <w:pPr>
              <w:pStyle w:val="NoSpacing"/>
              <w:rPr>
                <w:rFonts w:ascii="Century Gothic" w:hAnsi="Century Gothic"/>
                <w:b/>
                <w:bCs/>
                <w:kern w:val="2"/>
                <w:sz w:val="18"/>
                <w:szCs w:val="18"/>
                <w14:ligatures w14:val="standardContextual"/>
              </w:rPr>
            </w:pPr>
            <w:r w:rsidRPr="000101B3">
              <w:rPr>
                <w:rFonts w:ascii="Century Gothic" w:hAnsi="Century Gothic"/>
                <w:b/>
                <w:bCs/>
                <w:kern w:val="2"/>
                <w:sz w:val="18"/>
                <w:szCs w:val="18"/>
                <w14:ligatures w14:val="standardContextual"/>
              </w:rPr>
              <w:t>Consistency</w:t>
            </w:r>
          </w:p>
        </w:tc>
        <w:tc>
          <w:tcPr>
            <w:tcW w:w="1559" w:type="dxa"/>
            <w:tcBorders>
              <w:top w:val="single" w:sz="4" w:space="0" w:color="auto"/>
              <w:left w:val="single" w:sz="4" w:space="0" w:color="auto"/>
              <w:bottom w:val="single" w:sz="4" w:space="0" w:color="auto"/>
              <w:right w:val="single" w:sz="4" w:space="0" w:color="auto"/>
            </w:tcBorders>
            <w:shd w:val="clear" w:color="auto" w:fill="C00000"/>
            <w:hideMark/>
          </w:tcPr>
          <w:p w14:paraId="6A544606" w14:textId="77777777" w:rsidR="000101B3" w:rsidRPr="000101B3" w:rsidRDefault="000101B3" w:rsidP="000101B3">
            <w:pPr>
              <w:pStyle w:val="NoSpacing"/>
              <w:rPr>
                <w:rFonts w:ascii="Century Gothic" w:hAnsi="Century Gothic"/>
                <w:b/>
                <w:bCs/>
                <w:kern w:val="2"/>
                <w:sz w:val="18"/>
                <w:szCs w:val="18"/>
                <w14:ligatures w14:val="standardContextual"/>
              </w:rPr>
            </w:pPr>
            <w:r w:rsidRPr="000101B3">
              <w:rPr>
                <w:rFonts w:ascii="Century Gothic" w:hAnsi="Century Gothic"/>
                <w:b/>
                <w:bCs/>
                <w:kern w:val="2"/>
                <w:sz w:val="18"/>
                <w:szCs w:val="18"/>
                <w14:ligatures w14:val="standardContextual"/>
              </w:rPr>
              <w:t>Part A</w:t>
            </w:r>
          </w:p>
        </w:tc>
        <w:tc>
          <w:tcPr>
            <w:tcW w:w="1418" w:type="dxa"/>
            <w:tcBorders>
              <w:top w:val="single" w:sz="4" w:space="0" w:color="auto"/>
              <w:left w:val="single" w:sz="4" w:space="0" w:color="auto"/>
              <w:bottom w:val="single" w:sz="4" w:space="0" w:color="auto"/>
              <w:right w:val="single" w:sz="4" w:space="0" w:color="auto"/>
            </w:tcBorders>
            <w:shd w:val="clear" w:color="auto" w:fill="C00000"/>
            <w:hideMark/>
          </w:tcPr>
          <w:p w14:paraId="3E0F30F0" w14:textId="77777777" w:rsidR="000101B3" w:rsidRPr="000101B3" w:rsidRDefault="000101B3" w:rsidP="000101B3">
            <w:pPr>
              <w:pStyle w:val="NoSpacing"/>
              <w:rPr>
                <w:rFonts w:ascii="Century Gothic" w:hAnsi="Century Gothic"/>
                <w:b/>
                <w:bCs/>
                <w:kern w:val="2"/>
                <w:sz w:val="18"/>
                <w:szCs w:val="18"/>
                <w14:ligatures w14:val="standardContextual"/>
              </w:rPr>
            </w:pPr>
            <w:r w:rsidRPr="000101B3">
              <w:rPr>
                <w:rFonts w:ascii="Century Gothic" w:hAnsi="Century Gothic"/>
                <w:b/>
                <w:bCs/>
                <w:kern w:val="2"/>
                <w:sz w:val="18"/>
                <w:szCs w:val="18"/>
                <w14:ligatures w14:val="standardContextual"/>
              </w:rPr>
              <w:t>Part B</w:t>
            </w:r>
          </w:p>
        </w:tc>
        <w:tc>
          <w:tcPr>
            <w:tcW w:w="2126" w:type="dxa"/>
            <w:tcBorders>
              <w:top w:val="single" w:sz="4" w:space="0" w:color="auto"/>
              <w:left w:val="single" w:sz="4" w:space="0" w:color="auto"/>
              <w:bottom w:val="single" w:sz="4" w:space="0" w:color="auto"/>
              <w:right w:val="single" w:sz="4" w:space="0" w:color="auto"/>
            </w:tcBorders>
            <w:shd w:val="clear" w:color="auto" w:fill="227ACB"/>
            <w:hideMark/>
          </w:tcPr>
          <w:p w14:paraId="67D53470" w14:textId="77777777" w:rsidR="000101B3" w:rsidRPr="000101B3" w:rsidRDefault="000101B3" w:rsidP="000101B3">
            <w:pPr>
              <w:pStyle w:val="NoSpacing"/>
              <w:rPr>
                <w:rFonts w:ascii="Century Gothic" w:hAnsi="Century Gothic"/>
                <w:b/>
                <w:bCs/>
                <w:kern w:val="2"/>
                <w:sz w:val="18"/>
                <w:szCs w:val="18"/>
                <w14:ligatures w14:val="standardContextual"/>
              </w:rPr>
            </w:pPr>
            <w:r w:rsidRPr="000101B3">
              <w:rPr>
                <w:rFonts w:ascii="Century Gothic" w:hAnsi="Century Gothic"/>
                <w:b/>
                <w:bCs/>
                <w:kern w:val="2"/>
                <w:sz w:val="18"/>
                <w:szCs w:val="18"/>
                <w14:ligatures w14:val="standardContextual"/>
              </w:rPr>
              <w:t>Part C</w:t>
            </w:r>
          </w:p>
        </w:tc>
        <w:tc>
          <w:tcPr>
            <w:tcW w:w="207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94990F0" w14:textId="77777777" w:rsidR="000101B3" w:rsidRPr="000101B3" w:rsidRDefault="000101B3" w:rsidP="000101B3">
            <w:pPr>
              <w:pStyle w:val="NoSpacing"/>
              <w:rPr>
                <w:rFonts w:ascii="Century Gothic" w:hAnsi="Century Gothic"/>
                <w:b/>
                <w:bCs/>
                <w:kern w:val="2"/>
                <w:sz w:val="18"/>
                <w:szCs w:val="18"/>
                <w14:ligatures w14:val="standardContextual"/>
              </w:rPr>
            </w:pPr>
            <w:r w:rsidRPr="000101B3">
              <w:rPr>
                <w:rFonts w:ascii="Century Gothic" w:hAnsi="Century Gothic"/>
                <w:b/>
                <w:bCs/>
                <w:kern w:val="2"/>
                <w:sz w:val="18"/>
                <w:szCs w:val="18"/>
                <w14:ligatures w14:val="standardContextual"/>
              </w:rPr>
              <w:t>Application</w:t>
            </w:r>
          </w:p>
        </w:tc>
      </w:tr>
      <w:tr w:rsidR="000101B3" w:rsidRPr="000101B3" w14:paraId="6ECBA128" w14:textId="77777777" w:rsidTr="000101B3">
        <w:tc>
          <w:tcPr>
            <w:tcW w:w="18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AD556BF" w14:textId="77777777" w:rsidR="000101B3" w:rsidRPr="000101B3" w:rsidRDefault="000101B3" w:rsidP="000101B3">
            <w:pPr>
              <w:pStyle w:val="NoSpacing"/>
              <w:rPr>
                <w:rFonts w:ascii="Century Gothic" w:hAnsi="Century Gothic"/>
                <w:b/>
                <w:bCs/>
                <w:kern w:val="2"/>
                <w:sz w:val="18"/>
                <w:szCs w:val="18"/>
                <w14:ligatures w14:val="standardContextual"/>
              </w:rPr>
            </w:pPr>
            <w:r w:rsidRPr="000101B3">
              <w:rPr>
                <w:rFonts w:ascii="Century Gothic" w:hAnsi="Century Gothic"/>
                <w:b/>
                <w:bCs/>
                <w:kern w:val="2"/>
                <w:sz w:val="18"/>
                <w:szCs w:val="18"/>
                <w14:ligatures w14:val="standardContextual"/>
              </w:rPr>
              <w:t xml:space="preserve">Thin Slurry </w:t>
            </w:r>
          </w:p>
          <w:p w14:paraId="256DC04B" w14:textId="77777777" w:rsidR="000101B3" w:rsidRPr="000101B3" w:rsidRDefault="000101B3" w:rsidP="000101B3">
            <w:pPr>
              <w:pStyle w:val="NoSpacing"/>
              <w:rPr>
                <w:rFonts w:ascii="Century Gothic" w:hAnsi="Century Gothic"/>
                <w:b/>
                <w:bCs/>
                <w:i/>
                <w:iCs/>
                <w:kern w:val="2"/>
                <w:sz w:val="18"/>
                <w:szCs w:val="18"/>
                <w14:ligatures w14:val="standardContextual"/>
              </w:rPr>
            </w:pPr>
            <w:r w:rsidRPr="000101B3">
              <w:rPr>
                <w:rFonts w:ascii="Century Gothic" w:hAnsi="Century Gothic"/>
                <w:b/>
                <w:bCs/>
                <w:i/>
                <w:iCs/>
                <w:kern w:val="2"/>
                <w:sz w:val="18"/>
                <w:szCs w:val="18"/>
                <w14:ligatures w14:val="standardContextual"/>
              </w:rPr>
              <w:t xml:space="preserve">Syrup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E76CE17" w14:textId="77777777" w:rsidR="000101B3" w:rsidRPr="000101B3" w:rsidRDefault="000101B3" w:rsidP="000101B3">
            <w:pPr>
              <w:pStyle w:val="NoSpacing"/>
              <w:rPr>
                <w:rFonts w:ascii="Century Gothic" w:hAnsi="Century Gothic"/>
                <w:b/>
                <w:bCs/>
                <w:kern w:val="2"/>
                <w:sz w:val="18"/>
                <w:szCs w:val="18"/>
                <w14:ligatures w14:val="standardContextual"/>
              </w:rPr>
            </w:pPr>
            <w:r w:rsidRPr="000101B3">
              <w:rPr>
                <w:rFonts w:ascii="Century Gothic" w:hAnsi="Century Gothic"/>
                <w:b/>
                <w:bCs/>
                <w:kern w:val="2"/>
                <w:sz w:val="18"/>
                <w:szCs w:val="18"/>
                <w14:ligatures w14:val="standardContextual"/>
              </w:rPr>
              <w:t>4 Parts / 80gr</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ECD482F" w14:textId="77777777" w:rsidR="000101B3" w:rsidRPr="000101B3" w:rsidRDefault="000101B3" w:rsidP="000101B3">
            <w:pPr>
              <w:pStyle w:val="NoSpacing"/>
              <w:rPr>
                <w:rFonts w:ascii="Century Gothic" w:hAnsi="Century Gothic"/>
                <w:b/>
                <w:bCs/>
                <w:kern w:val="2"/>
                <w:sz w:val="18"/>
                <w:szCs w:val="18"/>
                <w14:ligatures w14:val="standardContextual"/>
              </w:rPr>
            </w:pPr>
            <w:r w:rsidRPr="000101B3">
              <w:rPr>
                <w:rFonts w:ascii="Century Gothic" w:hAnsi="Century Gothic"/>
                <w:b/>
                <w:bCs/>
                <w:kern w:val="2"/>
                <w:sz w:val="18"/>
                <w:szCs w:val="18"/>
                <w14:ligatures w14:val="standardContextual"/>
              </w:rPr>
              <w:t>1 Part / 20gr</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457086C" w14:textId="77777777" w:rsidR="000101B3" w:rsidRPr="000101B3" w:rsidRDefault="000101B3" w:rsidP="000101B3">
            <w:pPr>
              <w:pStyle w:val="NoSpacing"/>
              <w:rPr>
                <w:rFonts w:ascii="Century Gothic" w:hAnsi="Century Gothic"/>
                <w:b/>
                <w:bCs/>
                <w:kern w:val="2"/>
                <w:sz w:val="18"/>
                <w:szCs w:val="18"/>
                <w14:ligatures w14:val="standardContextual"/>
              </w:rPr>
            </w:pPr>
            <w:r w:rsidRPr="000101B3">
              <w:rPr>
                <w:rFonts w:ascii="Century Gothic" w:hAnsi="Century Gothic"/>
                <w:b/>
                <w:bCs/>
                <w:kern w:val="2"/>
                <w:sz w:val="18"/>
                <w:szCs w:val="18"/>
                <w14:ligatures w14:val="standardContextual"/>
              </w:rPr>
              <w:t>20% / 20gr</w:t>
            </w:r>
          </w:p>
        </w:tc>
        <w:tc>
          <w:tcPr>
            <w:tcW w:w="2075" w:type="dxa"/>
            <w:tcBorders>
              <w:top w:val="single" w:sz="4" w:space="0" w:color="auto"/>
              <w:left w:val="single" w:sz="4" w:space="0" w:color="auto"/>
              <w:bottom w:val="single" w:sz="4" w:space="0" w:color="auto"/>
              <w:right w:val="single" w:sz="4" w:space="0" w:color="auto"/>
            </w:tcBorders>
            <w:vAlign w:val="center"/>
            <w:hideMark/>
          </w:tcPr>
          <w:p w14:paraId="69EAC670" w14:textId="77777777" w:rsidR="000101B3" w:rsidRPr="000101B3" w:rsidRDefault="000101B3" w:rsidP="000101B3">
            <w:pPr>
              <w:pStyle w:val="NoSpacing"/>
              <w:rPr>
                <w:rFonts w:ascii="Century Gothic" w:hAnsi="Century Gothic"/>
                <w:b/>
                <w:bCs/>
                <w:kern w:val="2"/>
                <w:sz w:val="18"/>
                <w:szCs w:val="18"/>
                <w14:ligatures w14:val="standardContextual"/>
              </w:rPr>
            </w:pPr>
            <w:r w:rsidRPr="000101B3">
              <w:rPr>
                <w:rFonts w:ascii="Century Gothic" w:hAnsi="Century Gothic"/>
                <w:b/>
                <w:bCs/>
                <w:kern w:val="2"/>
                <w:sz w:val="18"/>
                <w:szCs w:val="18"/>
                <w14:ligatures w14:val="standardContextual"/>
              </w:rPr>
              <w:t>Hairline Repairs</w:t>
            </w:r>
          </w:p>
        </w:tc>
      </w:tr>
      <w:tr w:rsidR="000101B3" w:rsidRPr="000101B3" w14:paraId="3C54A669" w14:textId="77777777" w:rsidTr="000101B3">
        <w:tc>
          <w:tcPr>
            <w:tcW w:w="183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4F28002" w14:textId="77777777" w:rsidR="000101B3" w:rsidRPr="000101B3" w:rsidRDefault="000101B3" w:rsidP="000101B3">
            <w:pPr>
              <w:pStyle w:val="NoSpacing"/>
              <w:rPr>
                <w:rFonts w:ascii="Century Gothic" w:hAnsi="Century Gothic"/>
                <w:b/>
                <w:bCs/>
                <w:kern w:val="2"/>
                <w:sz w:val="18"/>
                <w:szCs w:val="18"/>
                <w14:ligatures w14:val="standardContextual"/>
              </w:rPr>
            </w:pPr>
            <w:r w:rsidRPr="000101B3">
              <w:rPr>
                <w:rFonts w:ascii="Century Gothic" w:hAnsi="Century Gothic"/>
                <w:b/>
                <w:bCs/>
                <w:kern w:val="2"/>
                <w:sz w:val="18"/>
                <w:szCs w:val="18"/>
                <w14:ligatures w14:val="standardContextual"/>
              </w:rPr>
              <w:t>Thick Slurry</w:t>
            </w:r>
          </w:p>
          <w:p w14:paraId="36258599" w14:textId="77777777" w:rsidR="000101B3" w:rsidRPr="000101B3" w:rsidRDefault="000101B3" w:rsidP="000101B3">
            <w:pPr>
              <w:pStyle w:val="NoSpacing"/>
              <w:rPr>
                <w:rFonts w:ascii="Century Gothic" w:hAnsi="Century Gothic"/>
                <w:b/>
                <w:bCs/>
                <w:i/>
                <w:iCs/>
                <w:kern w:val="2"/>
                <w:sz w:val="18"/>
                <w:szCs w:val="18"/>
                <w14:ligatures w14:val="standardContextual"/>
              </w:rPr>
            </w:pPr>
            <w:r w:rsidRPr="000101B3">
              <w:rPr>
                <w:rFonts w:ascii="Century Gothic" w:hAnsi="Century Gothic"/>
                <w:b/>
                <w:bCs/>
                <w:i/>
                <w:iCs/>
                <w:kern w:val="2"/>
                <w:sz w:val="18"/>
                <w:szCs w:val="18"/>
                <w14:ligatures w14:val="standardContextual"/>
              </w:rPr>
              <w:t>Honey</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8831340" w14:textId="77777777" w:rsidR="000101B3" w:rsidRPr="000101B3" w:rsidRDefault="000101B3" w:rsidP="000101B3">
            <w:pPr>
              <w:pStyle w:val="NoSpacing"/>
              <w:rPr>
                <w:rFonts w:ascii="Century Gothic" w:hAnsi="Century Gothic"/>
                <w:b/>
                <w:bCs/>
                <w:kern w:val="2"/>
                <w:sz w:val="18"/>
                <w:szCs w:val="18"/>
                <w14:ligatures w14:val="standardContextual"/>
              </w:rPr>
            </w:pPr>
            <w:r w:rsidRPr="000101B3">
              <w:rPr>
                <w:rFonts w:ascii="Century Gothic" w:hAnsi="Century Gothic"/>
                <w:b/>
                <w:bCs/>
                <w:kern w:val="2"/>
                <w:sz w:val="18"/>
                <w:szCs w:val="18"/>
                <w14:ligatures w14:val="standardContextual"/>
              </w:rPr>
              <w:t>4 Parts / 80gr</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78661D5" w14:textId="77777777" w:rsidR="000101B3" w:rsidRPr="000101B3" w:rsidRDefault="000101B3" w:rsidP="000101B3">
            <w:pPr>
              <w:pStyle w:val="NoSpacing"/>
              <w:rPr>
                <w:rFonts w:ascii="Century Gothic" w:hAnsi="Century Gothic"/>
                <w:b/>
                <w:bCs/>
                <w:kern w:val="2"/>
                <w:sz w:val="18"/>
                <w:szCs w:val="18"/>
                <w14:ligatures w14:val="standardContextual"/>
              </w:rPr>
            </w:pPr>
            <w:r w:rsidRPr="000101B3">
              <w:rPr>
                <w:rFonts w:ascii="Century Gothic" w:hAnsi="Century Gothic"/>
                <w:b/>
                <w:bCs/>
                <w:kern w:val="2"/>
                <w:sz w:val="18"/>
                <w:szCs w:val="18"/>
                <w14:ligatures w14:val="standardContextual"/>
              </w:rPr>
              <w:t>1 Part / 20gr</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963EB37" w14:textId="77777777" w:rsidR="000101B3" w:rsidRPr="000101B3" w:rsidRDefault="000101B3" w:rsidP="000101B3">
            <w:pPr>
              <w:pStyle w:val="NoSpacing"/>
              <w:rPr>
                <w:rFonts w:ascii="Century Gothic" w:hAnsi="Century Gothic"/>
                <w:b/>
                <w:bCs/>
                <w:kern w:val="2"/>
                <w:sz w:val="18"/>
                <w:szCs w:val="18"/>
                <w14:ligatures w14:val="standardContextual"/>
              </w:rPr>
            </w:pPr>
            <w:r w:rsidRPr="000101B3">
              <w:rPr>
                <w:rFonts w:ascii="Century Gothic" w:hAnsi="Century Gothic"/>
                <w:b/>
                <w:bCs/>
                <w:kern w:val="2"/>
                <w:sz w:val="18"/>
                <w:szCs w:val="18"/>
                <w14:ligatures w14:val="standardContextual"/>
              </w:rPr>
              <w:t>50% / 50gr</w:t>
            </w:r>
          </w:p>
        </w:tc>
        <w:tc>
          <w:tcPr>
            <w:tcW w:w="2075" w:type="dxa"/>
            <w:tcBorders>
              <w:top w:val="single" w:sz="4" w:space="0" w:color="auto"/>
              <w:left w:val="single" w:sz="4" w:space="0" w:color="auto"/>
              <w:bottom w:val="single" w:sz="4" w:space="0" w:color="auto"/>
              <w:right w:val="single" w:sz="4" w:space="0" w:color="auto"/>
            </w:tcBorders>
            <w:vAlign w:val="center"/>
            <w:hideMark/>
          </w:tcPr>
          <w:p w14:paraId="494377B8" w14:textId="77777777" w:rsidR="000101B3" w:rsidRPr="000101B3" w:rsidRDefault="000101B3" w:rsidP="000101B3">
            <w:pPr>
              <w:pStyle w:val="NoSpacing"/>
              <w:rPr>
                <w:rFonts w:ascii="Century Gothic" w:hAnsi="Century Gothic"/>
                <w:b/>
                <w:bCs/>
                <w:kern w:val="2"/>
                <w:sz w:val="18"/>
                <w:szCs w:val="18"/>
                <w14:ligatures w14:val="standardContextual"/>
              </w:rPr>
            </w:pPr>
            <w:r w:rsidRPr="000101B3">
              <w:rPr>
                <w:rFonts w:ascii="Century Gothic" w:hAnsi="Century Gothic"/>
                <w:b/>
                <w:bCs/>
                <w:kern w:val="2"/>
                <w:sz w:val="18"/>
                <w:szCs w:val="18"/>
                <w14:ligatures w14:val="standardContextual"/>
              </w:rPr>
              <w:t>Small Cracks</w:t>
            </w:r>
          </w:p>
        </w:tc>
      </w:tr>
      <w:tr w:rsidR="000101B3" w:rsidRPr="000101B3" w14:paraId="4F167411" w14:textId="77777777" w:rsidTr="000101B3">
        <w:tc>
          <w:tcPr>
            <w:tcW w:w="183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680D873" w14:textId="77777777" w:rsidR="000101B3" w:rsidRPr="000101B3" w:rsidRDefault="000101B3" w:rsidP="000101B3">
            <w:pPr>
              <w:pStyle w:val="NoSpacing"/>
              <w:rPr>
                <w:rFonts w:ascii="Century Gothic" w:hAnsi="Century Gothic"/>
                <w:b/>
                <w:bCs/>
                <w:kern w:val="2"/>
                <w:sz w:val="18"/>
                <w:szCs w:val="18"/>
                <w14:ligatures w14:val="standardContextual"/>
              </w:rPr>
            </w:pPr>
            <w:r w:rsidRPr="000101B3">
              <w:rPr>
                <w:rFonts w:ascii="Century Gothic" w:hAnsi="Century Gothic"/>
                <w:b/>
                <w:bCs/>
                <w:kern w:val="2"/>
                <w:sz w:val="18"/>
                <w:szCs w:val="18"/>
                <w14:ligatures w14:val="standardContextual"/>
              </w:rPr>
              <w:t>Thick Slurry</w:t>
            </w:r>
          </w:p>
          <w:p w14:paraId="67FC6022" w14:textId="77777777" w:rsidR="000101B3" w:rsidRPr="000101B3" w:rsidRDefault="000101B3" w:rsidP="000101B3">
            <w:pPr>
              <w:pStyle w:val="NoSpacing"/>
              <w:rPr>
                <w:rFonts w:ascii="Century Gothic" w:hAnsi="Century Gothic"/>
                <w:b/>
                <w:bCs/>
                <w:kern w:val="2"/>
                <w:sz w:val="18"/>
                <w:szCs w:val="18"/>
                <w14:ligatures w14:val="standardContextual"/>
              </w:rPr>
            </w:pPr>
            <w:r w:rsidRPr="000101B3">
              <w:rPr>
                <w:rFonts w:ascii="Century Gothic" w:hAnsi="Century Gothic"/>
                <w:b/>
                <w:bCs/>
                <w:i/>
                <w:iCs/>
                <w:kern w:val="2"/>
                <w:sz w:val="18"/>
                <w:szCs w:val="18"/>
                <w14:ligatures w14:val="standardContextual"/>
              </w:rPr>
              <w:t>Tomato Sauce</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800E692" w14:textId="77777777" w:rsidR="000101B3" w:rsidRPr="000101B3" w:rsidRDefault="000101B3" w:rsidP="000101B3">
            <w:pPr>
              <w:pStyle w:val="NoSpacing"/>
              <w:rPr>
                <w:rFonts w:ascii="Century Gothic" w:hAnsi="Century Gothic"/>
                <w:b/>
                <w:bCs/>
                <w:kern w:val="2"/>
                <w:sz w:val="18"/>
                <w:szCs w:val="18"/>
                <w14:ligatures w14:val="standardContextual"/>
              </w:rPr>
            </w:pPr>
            <w:r w:rsidRPr="000101B3">
              <w:rPr>
                <w:rFonts w:ascii="Century Gothic" w:hAnsi="Century Gothic"/>
                <w:b/>
                <w:bCs/>
                <w:kern w:val="2"/>
                <w:sz w:val="18"/>
                <w:szCs w:val="18"/>
                <w14:ligatures w14:val="standardContextual"/>
              </w:rPr>
              <w:t>4 Parts / 80gr</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59A504C" w14:textId="77777777" w:rsidR="000101B3" w:rsidRPr="000101B3" w:rsidRDefault="000101B3" w:rsidP="000101B3">
            <w:pPr>
              <w:pStyle w:val="NoSpacing"/>
              <w:rPr>
                <w:rFonts w:ascii="Century Gothic" w:hAnsi="Century Gothic"/>
                <w:b/>
                <w:bCs/>
                <w:kern w:val="2"/>
                <w:sz w:val="18"/>
                <w:szCs w:val="18"/>
                <w14:ligatures w14:val="standardContextual"/>
              </w:rPr>
            </w:pPr>
            <w:r w:rsidRPr="000101B3">
              <w:rPr>
                <w:rFonts w:ascii="Century Gothic" w:hAnsi="Century Gothic"/>
                <w:b/>
                <w:bCs/>
                <w:kern w:val="2"/>
                <w:sz w:val="18"/>
                <w:szCs w:val="18"/>
                <w14:ligatures w14:val="standardContextual"/>
              </w:rPr>
              <w:t>1 Part / 20gr</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C07449B" w14:textId="77777777" w:rsidR="000101B3" w:rsidRPr="000101B3" w:rsidRDefault="000101B3" w:rsidP="000101B3">
            <w:pPr>
              <w:pStyle w:val="NoSpacing"/>
              <w:rPr>
                <w:rFonts w:ascii="Century Gothic" w:hAnsi="Century Gothic"/>
                <w:b/>
                <w:bCs/>
                <w:kern w:val="2"/>
                <w:sz w:val="18"/>
                <w:szCs w:val="18"/>
                <w14:ligatures w14:val="standardContextual"/>
              </w:rPr>
            </w:pPr>
            <w:r w:rsidRPr="000101B3">
              <w:rPr>
                <w:rFonts w:ascii="Century Gothic" w:hAnsi="Century Gothic"/>
                <w:b/>
                <w:bCs/>
                <w:kern w:val="2"/>
                <w:sz w:val="18"/>
                <w:szCs w:val="18"/>
                <w14:ligatures w14:val="standardContextual"/>
              </w:rPr>
              <w:t>75% / 75gr</w:t>
            </w:r>
          </w:p>
        </w:tc>
        <w:tc>
          <w:tcPr>
            <w:tcW w:w="2075" w:type="dxa"/>
            <w:tcBorders>
              <w:top w:val="single" w:sz="4" w:space="0" w:color="auto"/>
              <w:left w:val="single" w:sz="4" w:space="0" w:color="auto"/>
              <w:bottom w:val="single" w:sz="4" w:space="0" w:color="auto"/>
              <w:right w:val="single" w:sz="4" w:space="0" w:color="auto"/>
            </w:tcBorders>
            <w:vAlign w:val="center"/>
            <w:hideMark/>
          </w:tcPr>
          <w:p w14:paraId="3DDFD5B6" w14:textId="77777777" w:rsidR="000101B3" w:rsidRPr="000101B3" w:rsidRDefault="000101B3" w:rsidP="000101B3">
            <w:pPr>
              <w:pStyle w:val="NoSpacing"/>
              <w:rPr>
                <w:rFonts w:ascii="Century Gothic" w:hAnsi="Century Gothic"/>
                <w:b/>
                <w:bCs/>
                <w:kern w:val="2"/>
                <w:sz w:val="18"/>
                <w:szCs w:val="18"/>
                <w14:ligatures w14:val="standardContextual"/>
              </w:rPr>
            </w:pPr>
            <w:r w:rsidRPr="000101B3">
              <w:rPr>
                <w:rFonts w:ascii="Century Gothic" w:hAnsi="Century Gothic"/>
                <w:b/>
                <w:bCs/>
                <w:kern w:val="2"/>
                <w:sz w:val="18"/>
                <w:szCs w:val="18"/>
                <w14:ligatures w14:val="standardContextual"/>
              </w:rPr>
              <w:t>Large Surface Fill</w:t>
            </w:r>
          </w:p>
        </w:tc>
      </w:tr>
      <w:tr w:rsidR="000101B3" w:rsidRPr="000101B3" w14:paraId="49C33148" w14:textId="77777777" w:rsidTr="000101B3">
        <w:tc>
          <w:tcPr>
            <w:tcW w:w="183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B6F9EEC" w14:textId="77777777" w:rsidR="000101B3" w:rsidRPr="000101B3" w:rsidRDefault="000101B3" w:rsidP="000101B3">
            <w:pPr>
              <w:pStyle w:val="NoSpacing"/>
              <w:rPr>
                <w:rFonts w:ascii="Century Gothic" w:hAnsi="Century Gothic"/>
                <w:b/>
                <w:bCs/>
                <w:kern w:val="2"/>
                <w:sz w:val="18"/>
                <w:szCs w:val="18"/>
                <w14:ligatures w14:val="standardContextual"/>
              </w:rPr>
            </w:pPr>
            <w:r w:rsidRPr="000101B3">
              <w:rPr>
                <w:rFonts w:ascii="Century Gothic" w:hAnsi="Century Gothic"/>
                <w:b/>
                <w:bCs/>
                <w:kern w:val="2"/>
                <w:sz w:val="18"/>
                <w:szCs w:val="18"/>
                <w14:ligatures w14:val="standardContextual"/>
              </w:rPr>
              <w:t>Thick Slurry</w:t>
            </w:r>
          </w:p>
          <w:p w14:paraId="7430890A" w14:textId="77777777" w:rsidR="000101B3" w:rsidRPr="000101B3" w:rsidRDefault="000101B3" w:rsidP="000101B3">
            <w:pPr>
              <w:pStyle w:val="NoSpacing"/>
              <w:rPr>
                <w:rFonts w:ascii="Century Gothic" w:hAnsi="Century Gothic"/>
                <w:b/>
                <w:bCs/>
                <w:i/>
                <w:iCs/>
                <w:kern w:val="2"/>
                <w:sz w:val="18"/>
                <w:szCs w:val="18"/>
                <w14:ligatures w14:val="standardContextual"/>
              </w:rPr>
            </w:pPr>
            <w:r w:rsidRPr="000101B3">
              <w:rPr>
                <w:rFonts w:ascii="Century Gothic" w:hAnsi="Century Gothic"/>
                <w:b/>
                <w:bCs/>
                <w:i/>
                <w:iCs/>
                <w:kern w:val="2"/>
                <w:sz w:val="18"/>
                <w:szCs w:val="18"/>
                <w14:ligatures w14:val="standardContextual"/>
              </w:rPr>
              <w:t>Mayonnaise</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5064583" w14:textId="77777777" w:rsidR="000101B3" w:rsidRPr="000101B3" w:rsidRDefault="000101B3" w:rsidP="000101B3">
            <w:pPr>
              <w:pStyle w:val="NoSpacing"/>
              <w:rPr>
                <w:rFonts w:ascii="Century Gothic" w:hAnsi="Century Gothic"/>
                <w:b/>
                <w:bCs/>
                <w:kern w:val="2"/>
                <w:sz w:val="18"/>
                <w:szCs w:val="18"/>
                <w14:ligatures w14:val="standardContextual"/>
              </w:rPr>
            </w:pPr>
            <w:r w:rsidRPr="000101B3">
              <w:rPr>
                <w:rFonts w:ascii="Century Gothic" w:hAnsi="Century Gothic"/>
                <w:b/>
                <w:bCs/>
                <w:kern w:val="2"/>
                <w:sz w:val="18"/>
                <w:szCs w:val="18"/>
                <w14:ligatures w14:val="standardContextual"/>
              </w:rPr>
              <w:t>4 Parts / 80gr</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CA57640" w14:textId="77777777" w:rsidR="000101B3" w:rsidRPr="000101B3" w:rsidRDefault="000101B3" w:rsidP="000101B3">
            <w:pPr>
              <w:pStyle w:val="NoSpacing"/>
              <w:rPr>
                <w:rFonts w:ascii="Century Gothic" w:hAnsi="Century Gothic"/>
                <w:b/>
                <w:bCs/>
                <w:kern w:val="2"/>
                <w:sz w:val="18"/>
                <w:szCs w:val="18"/>
                <w14:ligatures w14:val="standardContextual"/>
              </w:rPr>
            </w:pPr>
            <w:r w:rsidRPr="000101B3">
              <w:rPr>
                <w:rFonts w:ascii="Century Gothic" w:hAnsi="Century Gothic"/>
                <w:b/>
                <w:bCs/>
                <w:kern w:val="2"/>
                <w:sz w:val="18"/>
                <w:szCs w:val="18"/>
                <w14:ligatures w14:val="standardContextual"/>
              </w:rPr>
              <w:t>1 Part / 20gr</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2B64FEA" w14:textId="77777777" w:rsidR="000101B3" w:rsidRPr="000101B3" w:rsidRDefault="000101B3" w:rsidP="000101B3">
            <w:pPr>
              <w:pStyle w:val="NoSpacing"/>
              <w:rPr>
                <w:rFonts w:ascii="Century Gothic" w:hAnsi="Century Gothic"/>
                <w:b/>
                <w:bCs/>
                <w:kern w:val="2"/>
                <w:sz w:val="18"/>
                <w:szCs w:val="18"/>
                <w14:ligatures w14:val="standardContextual"/>
              </w:rPr>
            </w:pPr>
            <w:r w:rsidRPr="000101B3">
              <w:rPr>
                <w:rFonts w:ascii="Century Gothic" w:hAnsi="Century Gothic"/>
                <w:b/>
                <w:bCs/>
                <w:kern w:val="2"/>
                <w:sz w:val="18"/>
                <w:szCs w:val="18"/>
                <w14:ligatures w14:val="standardContextual"/>
              </w:rPr>
              <w:t>100% / 100gr</w:t>
            </w:r>
          </w:p>
        </w:tc>
        <w:tc>
          <w:tcPr>
            <w:tcW w:w="2075" w:type="dxa"/>
            <w:vMerge w:val="restart"/>
            <w:tcBorders>
              <w:top w:val="single" w:sz="4" w:space="0" w:color="auto"/>
              <w:left w:val="single" w:sz="4" w:space="0" w:color="auto"/>
              <w:bottom w:val="single" w:sz="4" w:space="0" w:color="auto"/>
              <w:right w:val="single" w:sz="4" w:space="0" w:color="auto"/>
            </w:tcBorders>
            <w:vAlign w:val="center"/>
            <w:hideMark/>
          </w:tcPr>
          <w:p w14:paraId="3724959B" w14:textId="77777777" w:rsidR="000101B3" w:rsidRPr="000101B3" w:rsidRDefault="000101B3" w:rsidP="000101B3">
            <w:pPr>
              <w:pStyle w:val="NoSpacing"/>
              <w:rPr>
                <w:rFonts w:ascii="Century Gothic" w:hAnsi="Century Gothic"/>
                <w:b/>
                <w:bCs/>
                <w:kern w:val="2"/>
                <w:sz w:val="18"/>
                <w:szCs w:val="18"/>
                <w14:ligatures w14:val="standardContextual"/>
              </w:rPr>
            </w:pPr>
            <w:r w:rsidRPr="000101B3">
              <w:rPr>
                <w:rFonts w:ascii="Century Gothic" w:hAnsi="Century Gothic"/>
                <w:b/>
                <w:bCs/>
                <w:kern w:val="2"/>
                <w:sz w:val="18"/>
                <w:szCs w:val="18"/>
                <w14:ligatures w14:val="standardContextual"/>
              </w:rPr>
              <w:t>Fill &amp; Repair</w:t>
            </w:r>
          </w:p>
          <w:p w14:paraId="118C2DBC" w14:textId="77777777" w:rsidR="000101B3" w:rsidRPr="000101B3" w:rsidRDefault="000101B3" w:rsidP="000101B3">
            <w:pPr>
              <w:pStyle w:val="NoSpacing"/>
              <w:rPr>
                <w:rFonts w:ascii="Century Gothic" w:hAnsi="Century Gothic"/>
                <w:b/>
                <w:bCs/>
                <w:kern w:val="2"/>
                <w:sz w:val="18"/>
                <w:szCs w:val="18"/>
                <w14:ligatures w14:val="standardContextual"/>
              </w:rPr>
            </w:pPr>
            <w:r w:rsidRPr="000101B3">
              <w:rPr>
                <w:rFonts w:ascii="Century Gothic" w:hAnsi="Century Gothic"/>
                <w:b/>
                <w:bCs/>
                <w:kern w:val="2"/>
                <w:sz w:val="18"/>
                <w:szCs w:val="18"/>
                <w14:ligatures w14:val="standardContextual"/>
              </w:rPr>
              <w:t>Larger Cracks</w:t>
            </w:r>
          </w:p>
        </w:tc>
      </w:tr>
      <w:tr w:rsidR="000101B3" w:rsidRPr="000101B3" w14:paraId="6C596356" w14:textId="77777777" w:rsidTr="000101B3">
        <w:trPr>
          <w:trHeight w:val="310"/>
        </w:trPr>
        <w:tc>
          <w:tcPr>
            <w:tcW w:w="1838"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60466288" w14:textId="77777777" w:rsidR="000101B3" w:rsidRPr="000101B3" w:rsidRDefault="000101B3" w:rsidP="000101B3">
            <w:pPr>
              <w:pStyle w:val="NoSpacing"/>
              <w:rPr>
                <w:rFonts w:ascii="Century Gothic" w:hAnsi="Century Gothic"/>
                <w:b/>
                <w:bCs/>
                <w:kern w:val="2"/>
                <w:sz w:val="18"/>
                <w:szCs w:val="18"/>
                <w14:ligatures w14:val="standardContextual"/>
              </w:rPr>
            </w:pPr>
            <w:r w:rsidRPr="000101B3">
              <w:rPr>
                <w:rFonts w:ascii="Century Gothic" w:hAnsi="Century Gothic"/>
                <w:b/>
                <w:bCs/>
                <w:kern w:val="2"/>
                <w:sz w:val="18"/>
                <w:szCs w:val="18"/>
                <w14:ligatures w14:val="standardContextual"/>
              </w:rPr>
              <w:t>Thick Slurry</w:t>
            </w:r>
          </w:p>
          <w:p w14:paraId="073EF146" w14:textId="77777777" w:rsidR="000101B3" w:rsidRPr="000101B3" w:rsidRDefault="000101B3" w:rsidP="000101B3">
            <w:pPr>
              <w:pStyle w:val="NoSpacing"/>
              <w:rPr>
                <w:rFonts w:ascii="Century Gothic" w:hAnsi="Century Gothic"/>
                <w:b/>
                <w:bCs/>
                <w:kern w:val="2"/>
                <w:sz w:val="18"/>
                <w:szCs w:val="18"/>
                <w14:ligatures w14:val="standardContextual"/>
              </w:rPr>
            </w:pPr>
            <w:r w:rsidRPr="000101B3">
              <w:rPr>
                <w:rFonts w:ascii="Century Gothic" w:hAnsi="Century Gothic"/>
                <w:b/>
                <w:bCs/>
                <w:i/>
                <w:iCs/>
                <w:kern w:val="2"/>
                <w:sz w:val="18"/>
                <w:szCs w:val="18"/>
                <w14:ligatures w14:val="standardContextual"/>
              </w:rPr>
              <w:t>Mash Potato</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4BAB332" w14:textId="77777777" w:rsidR="000101B3" w:rsidRPr="000101B3" w:rsidRDefault="000101B3" w:rsidP="000101B3">
            <w:pPr>
              <w:pStyle w:val="NoSpacing"/>
              <w:rPr>
                <w:rFonts w:ascii="Century Gothic" w:hAnsi="Century Gothic"/>
                <w:b/>
                <w:bCs/>
                <w:kern w:val="2"/>
                <w:sz w:val="18"/>
                <w:szCs w:val="18"/>
                <w14:ligatures w14:val="standardContextual"/>
              </w:rPr>
            </w:pPr>
            <w:r w:rsidRPr="000101B3">
              <w:rPr>
                <w:rFonts w:ascii="Century Gothic" w:hAnsi="Century Gothic"/>
                <w:b/>
                <w:bCs/>
                <w:kern w:val="2"/>
                <w:sz w:val="18"/>
                <w:szCs w:val="18"/>
                <w14:ligatures w14:val="standardContextual"/>
              </w:rPr>
              <w:t>4 Parts / 80gr</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9793172" w14:textId="77777777" w:rsidR="000101B3" w:rsidRPr="000101B3" w:rsidRDefault="000101B3" w:rsidP="000101B3">
            <w:pPr>
              <w:pStyle w:val="NoSpacing"/>
              <w:rPr>
                <w:rFonts w:ascii="Century Gothic" w:hAnsi="Century Gothic"/>
                <w:b/>
                <w:bCs/>
                <w:kern w:val="2"/>
                <w:sz w:val="18"/>
                <w:szCs w:val="18"/>
                <w14:ligatures w14:val="standardContextual"/>
              </w:rPr>
            </w:pPr>
            <w:r w:rsidRPr="000101B3">
              <w:rPr>
                <w:rFonts w:ascii="Century Gothic" w:hAnsi="Century Gothic"/>
                <w:b/>
                <w:bCs/>
                <w:kern w:val="2"/>
                <w:sz w:val="18"/>
                <w:szCs w:val="18"/>
                <w14:ligatures w14:val="standardContextual"/>
              </w:rPr>
              <w:t>1 Part / 20gr</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96AC9AB" w14:textId="77777777" w:rsidR="000101B3" w:rsidRPr="000101B3" w:rsidRDefault="000101B3" w:rsidP="000101B3">
            <w:pPr>
              <w:pStyle w:val="NoSpacing"/>
              <w:rPr>
                <w:rFonts w:ascii="Century Gothic" w:hAnsi="Century Gothic"/>
                <w:b/>
                <w:bCs/>
                <w:kern w:val="2"/>
                <w:sz w:val="18"/>
                <w:szCs w:val="18"/>
                <w14:ligatures w14:val="standardContextual"/>
              </w:rPr>
            </w:pPr>
            <w:r w:rsidRPr="000101B3">
              <w:rPr>
                <w:rFonts w:ascii="Century Gothic" w:hAnsi="Century Gothic"/>
                <w:b/>
                <w:bCs/>
                <w:kern w:val="2"/>
                <w:sz w:val="18"/>
                <w:szCs w:val="18"/>
                <w14:ligatures w14:val="standardContextual"/>
              </w:rPr>
              <w:t>150% / 150gr</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C76423" w14:textId="77777777" w:rsidR="000101B3" w:rsidRPr="000101B3" w:rsidRDefault="000101B3" w:rsidP="000101B3">
            <w:pPr>
              <w:pStyle w:val="NoSpacing"/>
              <w:rPr>
                <w:rFonts w:ascii="Century Gothic" w:hAnsi="Century Gothic"/>
                <w:b/>
                <w:bCs/>
                <w:kern w:val="2"/>
                <w:sz w:val="18"/>
                <w:szCs w:val="18"/>
                <w14:ligatures w14:val="standardContextual"/>
              </w:rPr>
            </w:pPr>
          </w:p>
        </w:tc>
      </w:tr>
      <w:tr w:rsidR="000101B3" w:rsidRPr="000101B3" w14:paraId="12A4146C" w14:textId="77777777" w:rsidTr="000101B3">
        <w:trPr>
          <w:trHeight w:val="290"/>
        </w:trPr>
        <w:tc>
          <w:tcPr>
            <w:tcW w:w="1838" w:type="dxa"/>
            <w:tcBorders>
              <w:top w:val="single" w:sz="4" w:space="0" w:color="auto"/>
              <w:left w:val="single" w:sz="4" w:space="0" w:color="auto"/>
              <w:bottom w:val="single" w:sz="4" w:space="0" w:color="auto"/>
              <w:right w:val="single" w:sz="4" w:space="0" w:color="auto"/>
            </w:tcBorders>
            <w:shd w:val="clear" w:color="auto" w:fill="808080" w:themeFill="background1" w:themeFillShade="80"/>
            <w:hideMark/>
          </w:tcPr>
          <w:p w14:paraId="3C44C52A" w14:textId="77777777" w:rsidR="000101B3" w:rsidRPr="000101B3" w:rsidRDefault="000101B3" w:rsidP="000101B3">
            <w:pPr>
              <w:pStyle w:val="NoSpacing"/>
              <w:rPr>
                <w:rFonts w:ascii="Century Gothic" w:hAnsi="Century Gothic"/>
                <w:b/>
                <w:bCs/>
                <w:kern w:val="2"/>
                <w:sz w:val="18"/>
                <w:szCs w:val="18"/>
                <w14:ligatures w14:val="standardContextual"/>
              </w:rPr>
            </w:pPr>
            <w:r w:rsidRPr="000101B3">
              <w:rPr>
                <w:rFonts w:ascii="Century Gothic" w:hAnsi="Century Gothic"/>
                <w:b/>
                <w:bCs/>
                <w:kern w:val="2"/>
                <w:sz w:val="18"/>
                <w:szCs w:val="18"/>
                <w14:ligatures w14:val="standardContextual"/>
              </w:rPr>
              <w:t>Thick Slurry</w:t>
            </w:r>
          </w:p>
          <w:p w14:paraId="354CBDE4" w14:textId="77777777" w:rsidR="000101B3" w:rsidRPr="000101B3" w:rsidRDefault="000101B3" w:rsidP="000101B3">
            <w:pPr>
              <w:pStyle w:val="NoSpacing"/>
              <w:rPr>
                <w:rFonts w:ascii="Century Gothic" w:hAnsi="Century Gothic"/>
                <w:b/>
                <w:bCs/>
                <w:i/>
                <w:iCs/>
                <w:kern w:val="2"/>
                <w:sz w:val="18"/>
                <w:szCs w:val="18"/>
                <w14:ligatures w14:val="standardContextual"/>
              </w:rPr>
            </w:pPr>
            <w:r w:rsidRPr="000101B3">
              <w:rPr>
                <w:rFonts w:ascii="Century Gothic" w:hAnsi="Century Gothic"/>
                <w:b/>
                <w:bCs/>
                <w:i/>
                <w:iCs/>
                <w:kern w:val="2"/>
                <w:sz w:val="18"/>
                <w:szCs w:val="18"/>
                <w14:ligatures w14:val="standardContextual"/>
              </w:rPr>
              <w:t>Peanut Butter</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C1DA14D" w14:textId="77777777" w:rsidR="000101B3" w:rsidRPr="000101B3" w:rsidRDefault="000101B3" w:rsidP="000101B3">
            <w:pPr>
              <w:pStyle w:val="NoSpacing"/>
              <w:rPr>
                <w:rFonts w:ascii="Century Gothic" w:hAnsi="Century Gothic"/>
                <w:b/>
                <w:bCs/>
                <w:kern w:val="2"/>
                <w:sz w:val="18"/>
                <w:szCs w:val="18"/>
                <w14:ligatures w14:val="standardContextual"/>
              </w:rPr>
            </w:pPr>
            <w:r w:rsidRPr="000101B3">
              <w:rPr>
                <w:rFonts w:ascii="Century Gothic" w:hAnsi="Century Gothic"/>
                <w:b/>
                <w:bCs/>
                <w:kern w:val="2"/>
                <w:sz w:val="18"/>
                <w:szCs w:val="18"/>
                <w14:ligatures w14:val="standardContextual"/>
              </w:rPr>
              <w:t>4 Parts / 80gr</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7C20021" w14:textId="77777777" w:rsidR="000101B3" w:rsidRPr="000101B3" w:rsidRDefault="000101B3" w:rsidP="000101B3">
            <w:pPr>
              <w:pStyle w:val="NoSpacing"/>
              <w:rPr>
                <w:rFonts w:ascii="Century Gothic" w:hAnsi="Century Gothic"/>
                <w:b/>
                <w:bCs/>
                <w:kern w:val="2"/>
                <w:sz w:val="18"/>
                <w:szCs w:val="18"/>
                <w14:ligatures w14:val="standardContextual"/>
              </w:rPr>
            </w:pPr>
            <w:r w:rsidRPr="000101B3">
              <w:rPr>
                <w:rFonts w:ascii="Century Gothic" w:hAnsi="Century Gothic"/>
                <w:b/>
                <w:bCs/>
                <w:kern w:val="2"/>
                <w:sz w:val="18"/>
                <w:szCs w:val="18"/>
                <w14:ligatures w14:val="standardContextual"/>
              </w:rPr>
              <w:t>1 Part / 20gr</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88BE72D" w14:textId="77777777" w:rsidR="000101B3" w:rsidRPr="000101B3" w:rsidRDefault="000101B3" w:rsidP="000101B3">
            <w:pPr>
              <w:pStyle w:val="NoSpacing"/>
              <w:rPr>
                <w:rFonts w:ascii="Century Gothic" w:hAnsi="Century Gothic"/>
                <w:b/>
                <w:bCs/>
                <w:kern w:val="2"/>
                <w:sz w:val="18"/>
                <w:szCs w:val="18"/>
                <w14:ligatures w14:val="standardContextual"/>
              </w:rPr>
            </w:pPr>
            <w:r w:rsidRPr="000101B3">
              <w:rPr>
                <w:rFonts w:ascii="Century Gothic" w:hAnsi="Century Gothic"/>
                <w:b/>
                <w:bCs/>
                <w:kern w:val="2"/>
                <w:sz w:val="18"/>
                <w:szCs w:val="18"/>
                <w14:ligatures w14:val="standardContextual"/>
              </w:rPr>
              <w:t>200% / 200gr</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30867B" w14:textId="77777777" w:rsidR="000101B3" w:rsidRPr="000101B3" w:rsidRDefault="000101B3" w:rsidP="000101B3">
            <w:pPr>
              <w:pStyle w:val="NoSpacing"/>
              <w:rPr>
                <w:rFonts w:ascii="Century Gothic" w:hAnsi="Century Gothic"/>
                <w:b/>
                <w:bCs/>
                <w:kern w:val="2"/>
                <w:sz w:val="18"/>
                <w:szCs w:val="18"/>
                <w14:ligatures w14:val="standardContextual"/>
              </w:rPr>
            </w:pPr>
          </w:p>
        </w:tc>
      </w:tr>
    </w:tbl>
    <w:p w14:paraId="67C69313" w14:textId="77777777" w:rsidR="000101B3" w:rsidRPr="00567199" w:rsidRDefault="000101B3" w:rsidP="00463210">
      <w:pPr>
        <w:pStyle w:val="NoSpacing"/>
        <w:rPr>
          <w:rFonts w:ascii="Century Gothic" w:hAnsi="Century Gothic"/>
          <w:b/>
          <w:bCs/>
          <w:sz w:val="18"/>
          <w:szCs w:val="18"/>
        </w:rPr>
      </w:pPr>
    </w:p>
    <w:p w14:paraId="69702910" w14:textId="77777777" w:rsidR="00463210" w:rsidRPr="00567199" w:rsidRDefault="00463210" w:rsidP="00463210">
      <w:pPr>
        <w:pStyle w:val="NoSpacing"/>
        <w:rPr>
          <w:rFonts w:ascii="Century Gothic" w:hAnsi="Century Gothic"/>
          <w:b/>
          <w:bCs/>
          <w:sz w:val="18"/>
          <w:szCs w:val="18"/>
        </w:rPr>
      </w:pPr>
      <w:r w:rsidRPr="00567199">
        <w:rPr>
          <w:rFonts w:ascii="Century Gothic" w:hAnsi="Century Gothic"/>
          <w:b/>
          <w:bCs/>
          <w:sz w:val="18"/>
          <w:szCs w:val="18"/>
        </w:rPr>
        <w:t>Helpful Hints:</w:t>
      </w:r>
    </w:p>
    <w:p w14:paraId="16ABE58E" w14:textId="77777777" w:rsidR="000101B3" w:rsidRDefault="000101B3">
      <w:pPr>
        <w:pStyle w:val="NoSpacing"/>
        <w:numPr>
          <w:ilvl w:val="0"/>
          <w:numId w:val="2"/>
        </w:numPr>
        <w:rPr>
          <w:rFonts w:ascii="Century Gothic" w:hAnsi="Century Gothic"/>
          <w:sz w:val="18"/>
          <w:szCs w:val="18"/>
        </w:rPr>
        <w:sectPr w:rsidR="000101B3" w:rsidSect="00200C37">
          <w:headerReference w:type="even" r:id="rId7"/>
          <w:headerReference w:type="default" r:id="rId8"/>
          <w:footerReference w:type="default" r:id="rId9"/>
          <w:headerReference w:type="first" r:id="rId10"/>
          <w:pgSz w:w="11906" w:h="16838"/>
          <w:pgMar w:top="1440" w:right="1440" w:bottom="1440" w:left="1440" w:header="708" w:footer="708" w:gutter="0"/>
          <w:cols w:space="708"/>
          <w:docGrid w:linePitch="360"/>
        </w:sectPr>
      </w:pPr>
    </w:p>
    <w:p w14:paraId="0EE44B51" w14:textId="77777777" w:rsidR="00463210" w:rsidRPr="00567199" w:rsidRDefault="00463210">
      <w:pPr>
        <w:pStyle w:val="NoSpacing"/>
        <w:numPr>
          <w:ilvl w:val="0"/>
          <w:numId w:val="2"/>
        </w:numPr>
        <w:rPr>
          <w:rFonts w:ascii="Century Gothic" w:hAnsi="Century Gothic"/>
          <w:sz w:val="18"/>
          <w:szCs w:val="18"/>
        </w:rPr>
      </w:pPr>
      <w:r w:rsidRPr="00567199">
        <w:rPr>
          <w:rFonts w:ascii="Century Gothic" w:hAnsi="Century Gothic"/>
          <w:sz w:val="18"/>
          <w:szCs w:val="18"/>
        </w:rPr>
        <w:t xml:space="preserve">Ensure surface to be coated is dry.  Moisture can cause blooming and delamination. </w:t>
      </w:r>
    </w:p>
    <w:p w14:paraId="672A299B" w14:textId="77777777" w:rsidR="00463210" w:rsidRPr="00567199" w:rsidRDefault="00463210">
      <w:pPr>
        <w:pStyle w:val="NoSpacing"/>
        <w:numPr>
          <w:ilvl w:val="0"/>
          <w:numId w:val="2"/>
        </w:numPr>
        <w:rPr>
          <w:rFonts w:ascii="Century Gothic" w:hAnsi="Century Gothic"/>
          <w:sz w:val="18"/>
          <w:szCs w:val="18"/>
        </w:rPr>
      </w:pPr>
      <w:r w:rsidRPr="00567199">
        <w:rPr>
          <w:rFonts w:ascii="Century Gothic" w:hAnsi="Century Gothic"/>
          <w:sz w:val="18"/>
          <w:szCs w:val="18"/>
        </w:rPr>
        <w:t xml:space="preserve">Pot life is approximately 45 minutes, work within 30min to ensure ideal rheological properties and easy flow application. </w:t>
      </w:r>
    </w:p>
    <w:p w14:paraId="578B0E93" w14:textId="77777777" w:rsidR="00463210" w:rsidRPr="00567199" w:rsidRDefault="00463210">
      <w:pPr>
        <w:pStyle w:val="NoSpacing"/>
        <w:numPr>
          <w:ilvl w:val="0"/>
          <w:numId w:val="2"/>
        </w:numPr>
        <w:rPr>
          <w:rFonts w:ascii="Century Gothic" w:hAnsi="Century Gothic"/>
          <w:sz w:val="18"/>
          <w:szCs w:val="18"/>
        </w:rPr>
      </w:pPr>
      <w:r w:rsidRPr="00567199">
        <w:rPr>
          <w:rFonts w:ascii="Century Gothic" w:hAnsi="Century Gothic"/>
          <w:sz w:val="18"/>
          <w:szCs w:val="18"/>
        </w:rPr>
        <w:t xml:space="preserve">Use steady long strokes and avoid overworking the roller or pushing your roller too quickly as this may trap air bubbles in the coating. </w:t>
      </w:r>
    </w:p>
    <w:p w14:paraId="0CBB137E" w14:textId="77777777" w:rsidR="00463210" w:rsidRPr="00567199" w:rsidRDefault="00463210">
      <w:pPr>
        <w:pStyle w:val="NoSpacing"/>
        <w:numPr>
          <w:ilvl w:val="0"/>
          <w:numId w:val="2"/>
        </w:numPr>
        <w:rPr>
          <w:rFonts w:ascii="Century Gothic" w:hAnsi="Century Gothic"/>
          <w:sz w:val="18"/>
          <w:szCs w:val="18"/>
        </w:rPr>
      </w:pPr>
      <w:r w:rsidRPr="00567199">
        <w:rPr>
          <w:rFonts w:ascii="Century Gothic" w:hAnsi="Century Gothic"/>
          <w:sz w:val="18"/>
          <w:szCs w:val="18"/>
        </w:rPr>
        <w:t>Do not apply, if the rain is expected within 24 hours of application.</w:t>
      </w:r>
    </w:p>
    <w:p w14:paraId="7FE78670" w14:textId="77777777" w:rsidR="00463210" w:rsidRPr="00567199" w:rsidRDefault="00463210">
      <w:pPr>
        <w:pStyle w:val="NoSpacing"/>
        <w:numPr>
          <w:ilvl w:val="0"/>
          <w:numId w:val="2"/>
        </w:numPr>
        <w:rPr>
          <w:rFonts w:ascii="Century Gothic" w:hAnsi="Century Gothic"/>
          <w:sz w:val="18"/>
          <w:szCs w:val="18"/>
        </w:rPr>
      </w:pPr>
      <w:r w:rsidRPr="00567199">
        <w:rPr>
          <w:rFonts w:ascii="Century Gothic" w:hAnsi="Century Gothic"/>
          <w:sz w:val="18"/>
          <w:szCs w:val="18"/>
        </w:rPr>
        <w:t xml:space="preserve">Not recommended for use below 10°C or above 35°C. </w:t>
      </w:r>
    </w:p>
    <w:p w14:paraId="701D6355" w14:textId="77777777" w:rsidR="00463210" w:rsidRPr="00567199" w:rsidRDefault="00463210">
      <w:pPr>
        <w:pStyle w:val="NoSpacing"/>
        <w:numPr>
          <w:ilvl w:val="0"/>
          <w:numId w:val="2"/>
        </w:numPr>
        <w:rPr>
          <w:rFonts w:ascii="Century Gothic" w:hAnsi="Century Gothic"/>
          <w:sz w:val="18"/>
          <w:szCs w:val="18"/>
        </w:rPr>
      </w:pPr>
      <w:r w:rsidRPr="00567199">
        <w:rPr>
          <w:rFonts w:ascii="Century Gothic" w:hAnsi="Century Gothic"/>
          <w:sz w:val="18"/>
          <w:szCs w:val="18"/>
        </w:rPr>
        <w:t>New concrete should be allowed to cure fully (at least 20days) before application.</w:t>
      </w:r>
    </w:p>
    <w:p w14:paraId="32789C68" w14:textId="77777777" w:rsidR="00463210" w:rsidRPr="00567199" w:rsidRDefault="00463210">
      <w:pPr>
        <w:pStyle w:val="NoSpacing"/>
        <w:numPr>
          <w:ilvl w:val="0"/>
          <w:numId w:val="2"/>
        </w:numPr>
        <w:rPr>
          <w:rFonts w:ascii="Century Gothic" w:hAnsi="Century Gothic"/>
          <w:sz w:val="18"/>
          <w:szCs w:val="18"/>
        </w:rPr>
      </w:pPr>
      <w:r w:rsidRPr="00567199">
        <w:rPr>
          <w:rFonts w:ascii="Century Gothic" w:hAnsi="Century Gothic"/>
          <w:sz w:val="18"/>
          <w:szCs w:val="18"/>
        </w:rPr>
        <w:t xml:space="preserve">Keep the containers (Pail or Cans) sealed when not in use. </w:t>
      </w:r>
    </w:p>
    <w:p w14:paraId="5815043E" w14:textId="77777777" w:rsidR="00463210" w:rsidRPr="00567199" w:rsidRDefault="00463210">
      <w:pPr>
        <w:pStyle w:val="ListParagraph"/>
        <w:numPr>
          <w:ilvl w:val="0"/>
          <w:numId w:val="2"/>
        </w:numPr>
        <w:rPr>
          <w:rFonts w:ascii="Century Gothic" w:hAnsi="Century Gothic"/>
          <w:sz w:val="18"/>
          <w:szCs w:val="18"/>
          <w:lang w:val="en-US"/>
        </w:rPr>
      </w:pPr>
      <w:r w:rsidRPr="00567199">
        <w:rPr>
          <w:rFonts w:ascii="Century Gothic" w:hAnsi="Century Gothic"/>
          <w:sz w:val="18"/>
          <w:szCs w:val="18"/>
        </w:rPr>
        <w:t>Avoid application on hot surface.</w:t>
      </w:r>
    </w:p>
    <w:p w14:paraId="5B92308E" w14:textId="77777777" w:rsidR="000101B3" w:rsidRDefault="000101B3" w:rsidP="00463210">
      <w:pPr>
        <w:pStyle w:val="Heading2"/>
        <w:shd w:val="clear" w:color="auto" w:fill="1A9BBB"/>
        <w:rPr>
          <w:rFonts w:ascii="Century Gothic" w:hAnsi="Century Gothic"/>
          <w:b/>
          <w:bCs/>
          <w:color w:val="auto"/>
          <w:sz w:val="18"/>
          <w:szCs w:val="18"/>
        </w:rPr>
        <w:sectPr w:rsidR="000101B3" w:rsidSect="000101B3">
          <w:type w:val="continuous"/>
          <w:pgSz w:w="11906" w:h="16838"/>
          <w:pgMar w:top="1440" w:right="1440" w:bottom="1440" w:left="1440" w:header="708" w:footer="708" w:gutter="0"/>
          <w:cols w:num="2" w:space="708"/>
          <w:docGrid w:linePitch="360"/>
        </w:sectPr>
      </w:pPr>
    </w:p>
    <w:p w14:paraId="13AA5EE1" w14:textId="77777777" w:rsidR="00463210" w:rsidRPr="000101B3" w:rsidRDefault="00463210" w:rsidP="00463210">
      <w:pPr>
        <w:pStyle w:val="Heading2"/>
        <w:shd w:val="clear" w:color="auto" w:fill="1A9BBB"/>
        <w:rPr>
          <w:rFonts w:ascii="Century Gothic" w:hAnsi="Century Gothic"/>
          <w:b/>
          <w:bCs/>
          <w:color w:val="auto"/>
          <w:sz w:val="18"/>
          <w:szCs w:val="18"/>
        </w:rPr>
      </w:pPr>
      <w:r w:rsidRPr="000101B3">
        <w:rPr>
          <w:rFonts w:ascii="Century Gothic" w:hAnsi="Century Gothic"/>
          <w:b/>
          <w:bCs/>
          <w:color w:val="auto"/>
          <w:sz w:val="18"/>
          <w:szCs w:val="18"/>
        </w:rPr>
        <w:t>Drying Times</w:t>
      </w:r>
      <w:r w:rsidRPr="000101B3">
        <w:rPr>
          <w:rFonts w:ascii="Century Gothic" w:hAnsi="Century Gothic"/>
          <w:b/>
          <w:bCs/>
          <w:color w:val="auto"/>
          <w:sz w:val="18"/>
          <w:szCs w:val="18"/>
        </w:rPr>
        <w:tab/>
      </w:r>
    </w:p>
    <w:p w14:paraId="3AE9468A" w14:textId="4D60D85D" w:rsidR="00463210" w:rsidRPr="00567199" w:rsidRDefault="00463210" w:rsidP="00463210">
      <w:pPr>
        <w:pStyle w:val="NoSpacing"/>
        <w:rPr>
          <w:rFonts w:ascii="Century Gothic" w:hAnsi="Century Gothic"/>
          <w:sz w:val="18"/>
          <w:szCs w:val="18"/>
        </w:rPr>
      </w:pPr>
      <w:bookmarkStart w:id="2" w:name="_Hlk17012366"/>
      <w:r w:rsidRPr="00567199">
        <w:rPr>
          <w:rFonts w:ascii="Century Gothic" w:hAnsi="Century Gothic"/>
          <w:sz w:val="18"/>
          <w:szCs w:val="18"/>
        </w:rPr>
        <w:t xml:space="preserve">SHIMICOAT </w:t>
      </w:r>
      <w:r w:rsidR="00A06AAC">
        <w:rPr>
          <w:rFonts w:ascii="Century Gothic" w:hAnsi="Century Gothic"/>
          <w:sz w:val="18"/>
          <w:szCs w:val="18"/>
        </w:rPr>
        <w:t xml:space="preserve">Grout and Chocking </w:t>
      </w:r>
      <w:proofErr w:type="spellStart"/>
      <w:r w:rsidR="00A06AAC">
        <w:rPr>
          <w:rFonts w:ascii="Century Gothic" w:hAnsi="Century Gothic"/>
          <w:sz w:val="18"/>
          <w:szCs w:val="18"/>
        </w:rPr>
        <w:t>Magmapoxy</w:t>
      </w:r>
      <w:proofErr w:type="spellEnd"/>
      <w:r w:rsidRPr="00567199">
        <w:rPr>
          <w:rFonts w:ascii="Century Gothic" w:hAnsi="Century Gothic"/>
          <w:sz w:val="18"/>
          <w:szCs w:val="18"/>
        </w:rPr>
        <w:t xml:space="preserve"> </w:t>
      </w:r>
      <w:bookmarkEnd w:id="2"/>
      <w:r w:rsidRPr="00567199">
        <w:rPr>
          <w:rFonts w:ascii="Century Gothic" w:hAnsi="Century Gothic"/>
          <w:sz w:val="18"/>
          <w:szCs w:val="18"/>
        </w:rPr>
        <w:t xml:space="preserve">dries in 8-20 hours.  High temperatures and windy conditions may speed up the curing time.  </w:t>
      </w:r>
    </w:p>
    <w:p w14:paraId="2243E75D" w14:textId="77777777" w:rsidR="00463210" w:rsidRPr="00567199" w:rsidRDefault="00463210" w:rsidP="00463210">
      <w:pPr>
        <w:pStyle w:val="NoSpacing"/>
        <w:rPr>
          <w:rFonts w:ascii="Century Gothic" w:hAnsi="Century Gothic"/>
          <w:sz w:val="18"/>
          <w:szCs w:val="18"/>
        </w:rPr>
      </w:pPr>
      <w:r w:rsidRPr="00567199">
        <w:rPr>
          <w:rFonts w:ascii="Century Gothic" w:hAnsi="Century Gothic"/>
          <w:sz w:val="18"/>
          <w:szCs w:val="18"/>
        </w:rPr>
        <w:lastRenderedPageBreak/>
        <w:t>Keep foot traffic off for, at least 16 hours and vehicles for at least 7 days. Full hardness is achieved after 7 days.</w:t>
      </w:r>
    </w:p>
    <w:p w14:paraId="220F9C59" w14:textId="77777777" w:rsidR="00463210" w:rsidRPr="00567199" w:rsidRDefault="00463210" w:rsidP="00463210">
      <w:pPr>
        <w:pStyle w:val="NoSpacing"/>
        <w:rPr>
          <w:rFonts w:ascii="Century Gothic" w:hAnsi="Century Gothic"/>
          <w:sz w:val="18"/>
          <w:szCs w:val="18"/>
        </w:rPr>
      </w:pPr>
    </w:p>
    <w:tbl>
      <w:tblPr>
        <w:tblStyle w:val="TableGrid"/>
        <w:tblpPr w:leftFromText="180" w:rightFromText="180" w:vertAnchor="text" w:horzAnchor="margin" w:tblpXSpec="center" w:tblpY="25"/>
        <w:tblW w:w="0" w:type="auto"/>
        <w:tblLook w:val="04A0" w:firstRow="1" w:lastRow="0" w:firstColumn="1" w:lastColumn="0" w:noHBand="0" w:noVBand="1"/>
      </w:tblPr>
      <w:tblGrid>
        <w:gridCol w:w="1129"/>
        <w:gridCol w:w="1418"/>
        <w:gridCol w:w="1701"/>
        <w:gridCol w:w="1417"/>
        <w:gridCol w:w="1560"/>
        <w:gridCol w:w="1559"/>
      </w:tblGrid>
      <w:tr w:rsidR="00463210" w:rsidRPr="00567199" w14:paraId="5C66ED56" w14:textId="77777777" w:rsidTr="00465D9A">
        <w:tc>
          <w:tcPr>
            <w:tcW w:w="1129" w:type="dxa"/>
            <w:tcBorders>
              <w:top w:val="single" w:sz="4" w:space="0" w:color="auto"/>
              <w:left w:val="single" w:sz="4" w:space="0" w:color="auto"/>
              <w:bottom w:val="single" w:sz="4" w:space="0" w:color="auto"/>
              <w:right w:val="single" w:sz="4" w:space="0" w:color="auto"/>
            </w:tcBorders>
            <w:shd w:val="clear" w:color="auto" w:fill="1A9BBB"/>
            <w:hideMark/>
          </w:tcPr>
          <w:p w14:paraId="4BEDD9B3" w14:textId="77777777" w:rsidR="00463210" w:rsidRPr="00567199" w:rsidRDefault="00463210" w:rsidP="00465D9A">
            <w:pPr>
              <w:jc w:val="center"/>
              <w:rPr>
                <w:rFonts w:ascii="Century Gothic" w:hAnsi="Century Gothic"/>
                <w:b/>
                <w:bCs/>
                <w:sz w:val="18"/>
                <w:szCs w:val="18"/>
              </w:rPr>
            </w:pPr>
            <w:r w:rsidRPr="00567199">
              <w:rPr>
                <w:rFonts w:ascii="Century Gothic" w:hAnsi="Century Gothic"/>
                <w:b/>
                <w:bCs/>
                <w:sz w:val="18"/>
                <w:szCs w:val="18"/>
              </w:rPr>
              <w:t xml:space="preserve">Temp </w:t>
            </w:r>
            <w:r w:rsidRPr="00567199">
              <w:rPr>
                <w:rFonts w:ascii="Century Gothic" w:hAnsi="Century Gothic" w:cstheme="minorHAnsi"/>
                <w:b/>
                <w:bCs/>
                <w:sz w:val="18"/>
                <w:szCs w:val="18"/>
              </w:rPr>
              <w:t>°</w:t>
            </w:r>
            <w:r w:rsidRPr="00567199">
              <w:rPr>
                <w:rFonts w:ascii="Century Gothic" w:hAnsi="Century Gothic"/>
                <w:b/>
                <w:bCs/>
                <w:sz w:val="18"/>
                <w:szCs w:val="18"/>
              </w:rPr>
              <w:t>C</w:t>
            </w:r>
          </w:p>
        </w:tc>
        <w:tc>
          <w:tcPr>
            <w:tcW w:w="1418" w:type="dxa"/>
            <w:tcBorders>
              <w:top w:val="single" w:sz="4" w:space="0" w:color="auto"/>
              <w:left w:val="single" w:sz="4" w:space="0" w:color="auto"/>
              <w:bottom w:val="single" w:sz="4" w:space="0" w:color="auto"/>
              <w:right w:val="single" w:sz="4" w:space="0" w:color="auto"/>
            </w:tcBorders>
            <w:shd w:val="clear" w:color="auto" w:fill="1A9BBB"/>
            <w:hideMark/>
          </w:tcPr>
          <w:p w14:paraId="7EC579EC" w14:textId="77777777" w:rsidR="00463210" w:rsidRPr="00567199" w:rsidRDefault="00463210" w:rsidP="00465D9A">
            <w:pPr>
              <w:jc w:val="center"/>
              <w:rPr>
                <w:rFonts w:ascii="Century Gothic" w:hAnsi="Century Gothic"/>
                <w:b/>
                <w:bCs/>
                <w:sz w:val="18"/>
                <w:szCs w:val="18"/>
              </w:rPr>
            </w:pPr>
            <w:r w:rsidRPr="00567199">
              <w:rPr>
                <w:rFonts w:ascii="Century Gothic" w:hAnsi="Century Gothic"/>
                <w:b/>
                <w:bCs/>
                <w:sz w:val="18"/>
                <w:szCs w:val="18"/>
              </w:rPr>
              <w:t>Pot Life (min)</w:t>
            </w:r>
          </w:p>
        </w:tc>
        <w:tc>
          <w:tcPr>
            <w:tcW w:w="1701" w:type="dxa"/>
            <w:tcBorders>
              <w:top w:val="single" w:sz="4" w:space="0" w:color="auto"/>
              <w:left w:val="single" w:sz="4" w:space="0" w:color="auto"/>
              <w:bottom w:val="single" w:sz="4" w:space="0" w:color="auto"/>
              <w:right w:val="single" w:sz="4" w:space="0" w:color="auto"/>
            </w:tcBorders>
            <w:shd w:val="clear" w:color="auto" w:fill="1A9BBB"/>
            <w:hideMark/>
          </w:tcPr>
          <w:p w14:paraId="78E34107" w14:textId="77777777" w:rsidR="00463210" w:rsidRPr="00567199" w:rsidRDefault="00463210" w:rsidP="00465D9A">
            <w:pPr>
              <w:jc w:val="center"/>
              <w:rPr>
                <w:rFonts w:ascii="Century Gothic" w:hAnsi="Century Gothic"/>
                <w:b/>
                <w:bCs/>
                <w:sz w:val="18"/>
                <w:szCs w:val="18"/>
              </w:rPr>
            </w:pPr>
            <w:r w:rsidRPr="00567199">
              <w:rPr>
                <w:rFonts w:ascii="Century Gothic" w:hAnsi="Century Gothic"/>
                <w:b/>
                <w:bCs/>
                <w:sz w:val="18"/>
                <w:szCs w:val="18"/>
              </w:rPr>
              <w:t>Surface Dry (Hours)</w:t>
            </w:r>
          </w:p>
        </w:tc>
        <w:tc>
          <w:tcPr>
            <w:tcW w:w="1417" w:type="dxa"/>
            <w:tcBorders>
              <w:top w:val="single" w:sz="4" w:space="0" w:color="auto"/>
              <w:left w:val="single" w:sz="4" w:space="0" w:color="auto"/>
              <w:bottom w:val="single" w:sz="4" w:space="0" w:color="auto"/>
              <w:right w:val="single" w:sz="4" w:space="0" w:color="auto"/>
            </w:tcBorders>
            <w:shd w:val="clear" w:color="auto" w:fill="1A9BBB"/>
            <w:hideMark/>
          </w:tcPr>
          <w:p w14:paraId="414291C5" w14:textId="77777777" w:rsidR="00463210" w:rsidRPr="00567199" w:rsidRDefault="00463210" w:rsidP="00465D9A">
            <w:pPr>
              <w:jc w:val="center"/>
              <w:rPr>
                <w:rFonts w:ascii="Century Gothic" w:hAnsi="Century Gothic"/>
                <w:b/>
                <w:bCs/>
                <w:sz w:val="18"/>
                <w:szCs w:val="18"/>
              </w:rPr>
            </w:pPr>
            <w:r w:rsidRPr="00567199">
              <w:rPr>
                <w:rFonts w:ascii="Century Gothic" w:hAnsi="Century Gothic"/>
                <w:b/>
                <w:bCs/>
                <w:sz w:val="18"/>
                <w:szCs w:val="18"/>
              </w:rPr>
              <w:t>Initial Cure (Hours)</w:t>
            </w:r>
          </w:p>
        </w:tc>
        <w:tc>
          <w:tcPr>
            <w:tcW w:w="1560" w:type="dxa"/>
            <w:tcBorders>
              <w:top w:val="single" w:sz="4" w:space="0" w:color="auto"/>
              <w:left w:val="single" w:sz="4" w:space="0" w:color="auto"/>
              <w:bottom w:val="single" w:sz="4" w:space="0" w:color="auto"/>
              <w:right w:val="single" w:sz="4" w:space="0" w:color="auto"/>
            </w:tcBorders>
            <w:shd w:val="clear" w:color="auto" w:fill="1A9BBB"/>
            <w:hideMark/>
          </w:tcPr>
          <w:p w14:paraId="31DEFF85" w14:textId="77777777" w:rsidR="00463210" w:rsidRPr="00567199" w:rsidRDefault="00463210" w:rsidP="00465D9A">
            <w:pPr>
              <w:jc w:val="center"/>
              <w:rPr>
                <w:rFonts w:ascii="Century Gothic" w:hAnsi="Century Gothic"/>
                <w:b/>
                <w:bCs/>
                <w:sz w:val="18"/>
                <w:szCs w:val="18"/>
              </w:rPr>
            </w:pPr>
            <w:r w:rsidRPr="00567199">
              <w:rPr>
                <w:rFonts w:ascii="Century Gothic" w:hAnsi="Century Gothic"/>
                <w:b/>
                <w:bCs/>
                <w:sz w:val="18"/>
                <w:szCs w:val="18"/>
              </w:rPr>
              <w:t>Recoat Time (Hours)</w:t>
            </w:r>
          </w:p>
        </w:tc>
        <w:tc>
          <w:tcPr>
            <w:tcW w:w="1559" w:type="dxa"/>
            <w:tcBorders>
              <w:top w:val="single" w:sz="4" w:space="0" w:color="auto"/>
              <w:left w:val="single" w:sz="4" w:space="0" w:color="auto"/>
              <w:bottom w:val="single" w:sz="4" w:space="0" w:color="auto"/>
              <w:right w:val="single" w:sz="4" w:space="0" w:color="auto"/>
            </w:tcBorders>
            <w:shd w:val="clear" w:color="auto" w:fill="1A9BBB"/>
            <w:hideMark/>
          </w:tcPr>
          <w:p w14:paraId="52FD59B2" w14:textId="77777777" w:rsidR="00463210" w:rsidRPr="00567199" w:rsidRDefault="00463210" w:rsidP="00465D9A">
            <w:pPr>
              <w:jc w:val="center"/>
              <w:rPr>
                <w:rFonts w:ascii="Century Gothic" w:hAnsi="Century Gothic"/>
                <w:b/>
                <w:bCs/>
                <w:sz w:val="18"/>
                <w:szCs w:val="18"/>
              </w:rPr>
            </w:pPr>
            <w:r w:rsidRPr="00567199">
              <w:rPr>
                <w:rFonts w:ascii="Century Gothic" w:hAnsi="Century Gothic"/>
                <w:b/>
                <w:bCs/>
                <w:sz w:val="18"/>
                <w:szCs w:val="18"/>
              </w:rPr>
              <w:t>Fully Cured (Days)</w:t>
            </w:r>
          </w:p>
        </w:tc>
      </w:tr>
      <w:tr w:rsidR="00463210" w:rsidRPr="00567199" w14:paraId="64D0990E" w14:textId="77777777" w:rsidTr="00465D9A">
        <w:tc>
          <w:tcPr>
            <w:tcW w:w="1129" w:type="dxa"/>
            <w:tcBorders>
              <w:top w:val="single" w:sz="4" w:space="0" w:color="auto"/>
              <w:left w:val="single" w:sz="4" w:space="0" w:color="auto"/>
              <w:bottom w:val="single" w:sz="4" w:space="0" w:color="auto"/>
              <w:right w:val="single" w:sz="4" w:space="0" w:color="auto"/>
            </w:tcBorders>
            <w:hideMark/>
          </w:tcPr>
          <w:p w14:paraId="73ABD6C1" w14:textId="77777777" w:rsidR="00463210" w:rsidRPr="00567199" w:rsidRDefault="00463210" w:rsidP="00465D9A">
            <w:pPr>
              <w:jc w:val="center"/>
              <w:rPr>
                <w:rFonts w:ascii="Century Gothic" w:hAnsi="Century Gothic"/>
                <w:sz w:val="18"/>
                <w:szCs w:val="18"/>
              </w:rPr>
            </w:pPr>
            <w:r w:rsidRPr="00567199">
              <w:rPr>
                <w:rFonts w:ascii="Century Gothic" w:hAnsi="Century Gothic"/>
                <w:sz w:val="18"/>
                <w:szCs w:val="18"/>
              </w:rPr>
              <w:t>10</w:t>
            </w:r>
            <w:r w:rsidRPr="00567199">
              <w:rPr>
                <w:rFonts w:ascii="Century Gothic" w:hAnsi="Century Gothic" w:cstheme="minorHAnsi"/>
                <w:sz w:val="18"/>
                <w:szCs w:val="18"/>
              </w:rPr>
              <w:t>°</w:t>
            </w:r>
            <w:r w:rsidRPr="00567199">
              <w:rPr>
                <w:rFonts w:ascii="Century Gothic" w:hAnsi="Century Gothic"/>
                <w:sz w:val="18"/>
                <w:szCs w:val="18"/>
              </w:rPr>
              <w:t>C</w:t>
            </w:r>
          </w:p>
        </w:tc>
        <w:tc>
          <w:tcPr>
            <w:tcW w:w="1418" w:type="dxa"/>
            <w:tcBorders>
              <w:top w:val="single" w:sz="4" w:space="0" w:color="auto"/>
              <w:left w:val="single" w:sz="4" w:space="0" w:color="auto"/>
              <w:bottom w:val="single" w:sz="4" w:space="0" w:color="auto"/>
              <w:right w:val="single" w:sz="4" w:space="0" w:color="auto"/>
            </w:tcBorders>
            <w:hideMark/>
          </w:tcPr>
          <w:p w14:paraId="225A9424" w14:textId="77777777" w:rsidR="00463210" w:rsidRPr="00567199" w:rsidRDefault="00463210" w:rsidP="00465D9A">
            <w:pPr>
              <w:jc w:val="center"/>
              <w:rPr>
                <w:rFonts w:ascii="Century Gothic" w:hAnsi="Century Gothic"/>
                <w:sz w:val="18"/>
                <w:szCs w:val="18"/>
              </w:rPr>
            </w:pPr>
            <w:r w:rsidRPr="00567199">
              <w:rPr>
                <w:rFonts w:ascii="Century Gothic" w:hAnsi="Century Gothic"/>
                <w:sz w:val="18"/>
                <w:szCs w:val="18"/>
              </w:rPr>
              <w:t>45</w:t>
            </w:r>
          </w:p>
        </w:tc>
        <w:tc>
          <w:tcPr>
            <w:tcW w:w="1701" w:type="dxa"/>
            <w:tcBorders>
              <w:top w:val="single" w:sz="4" w:space="0" w:color="auto"/>
              <w:left w:val="single" w:sz="4" w:space="0" w:color="auto"/>
              <w:bottom w:val="single" w:sz="4" w:space="0" w:color="auto"/>
              <w:right w:val="single" w:sz="4" w:space="0" w:color="auto"/>
            </w:tcBorders>
            <w:hideMark/>
          </w:tcPr>
          <w:p w14:paraId="07F1DD75" w14:textId="77777777" w:rsidR="00463210" w:rsidRPr="00567199" w:rsidRDefault="00463210" w:rsidP="00465D9A">
            <w:pPr>
              <w:jc w:val="center"/>
              <w:rPr>
                <w:rFonts w:ascii="Century Gothic" w:hAnsi="Century Gothic"/>
                <w:sz w:val="18"/>
                <w:szCs w:val="18"/>
              </w:rPr>
            </w:pPr>
            <w:r w:rsidRPr="00567199">
              <w:rPr>
                <w:rFonts w:ascii="Century Gothic" w:hAnsi="Century Gothic"/>
                <w:sz w:val="18"/>
                <w:szCs w:val="18"/>
              </w:rPr>
              <w:t>12</w:t>
            </w:r>
          </w:p>
        </w:tc>
        <w:tc>
          <w:tcPr>
            <w:tcW w:w="1417" w:type="dxa"/>
            <w:tcBorders>
              <w:top w:val="single" w:sz="4" w:space="0" w:color="auto"/>
              <w:left w:val="single" w:sz="4" w:space="0" w:color="auto"/>
              <w:bottom w:val="single" w:sz="4" w:space="0" w:color="auto"/>
              <w:right w:val="single" w:sz="4" w:space="0" w:color="auto"/>
            </w:tcBorders>
            <w:hideMark/>
          </w:tcPr>
          <w:p w14:paraId="64C983B4" w14:textId="77777777" w:rsidR="00463210" w:rsidRPr="00567199" w:rsidRDefault="00463210" w:rsidP="00465D9A">
            <w:pPr>
              <w:jc w:val="center"/>
              <w:rPr>
                <w:rFonts w:ascii="Century Gothic" w:hAnsi="Century Gothic"/>
                <w:sz w:val="18"/>
                <w:szCs w:val="18"/>
              </w:rPr>
            </w:pPr>
            <w:r w:rsidRPr="00567199">
              <w:rPr>
                <w:rFonts w:ascii="Century Gothic" w:hAnsi="Century Gothic"/>
                <w:sz w:val="18"/>
                <w:szCs w:val="18"/>
              </w:rPr>
              <w:t>24</w:t>
            </w:r>
          </w:p>
        </w:tc>
        <w:tc>
          <w:tcPr>
            <w:tcW w:w="1560" w:type="dxa"/>
            <w:tcBorders>
              <w:top w:val="single" w:sz="4" w:space="0" w:color="auto"/>
              <w:left w:val="single" w:sz="4" w:space="0" w:color="auto"/>
              <w:bottom w:val="single" w:sz="4" w:space="0" w:color="auto"/>
              <w:right w:val="single" w:sz="4" w:space="0" w:color="auto"/>
            </w:tcBorders>
            <w:hideMark/>
          </w:tcPr>
          <w:p w14:paraId="21CE850E" w14:textId="77777777" w:rsidR="00463210" w:rsidRPr="00567199" w:rsidRDefault="00463210" w:rsidP="00465D9A">
            <w:pPr>
              <w:jc w:val="center"/>
              <w:rPr>
                <w:rFonts w:ascii="Century Gothic" w:hAnsi="Century Gothic"/>
                <w:sz w:val="18"/>
                <w:szCs w:val="18"/>
              </w:rPr>
            </w:pPr>
            <w:r w:rsidRPr="00567199">
              <w:rPr>
                <w:rFonts w:ascii="Century Gothic" w:hAnsi="Century Gothic"/>
                <w:sz w:val="18"/>
                <w:szCs w:val="18"/>
              </w:rPr>
              <w:t>24</w:t>
            </w:r>
          </w:p>
        </w:tc>
        <w:tc>
          <w:tcPr>
            <w:tcW w:w="1559" w:type="dxa"/>
            <w:tcBorders>
              <w:top w:val="single" w:sz="4" w:space="0" w:color="auto"/>
              <w:left w:val="single" w:sz="4" w:space="0" w:color="auto"/>
              <w:bottom w:val="single" w:sz="4" w:space="0" w:color="auto"/>
              <w:right w:val="single" w:sz="4" w:space="0" w:color="auto"/>
            </w:tcBorders>
            <w:hideMark/>
          </w:tcPr>
          <w:p w14:paraId="0AD33CCF" w14:textId="77777777" w:rsidR="00463210" w:rsidRPr="00567199" w:rsidRDefault="00463210" w:rsidP="00465D9A">
            <w:pPr>
              <w:jc w:val="center"/>
              <w:rPr>
                <w:rFonts w:ascii="Century Gothic" w:hAnsi="Century Gothic"/>
                <w:sz w:val="18"/>
                <w:szCs w:val="18"/>
              </w:rPr>
            </w:pPr>
            <w:r w:rsidRPr="00567199">
              <w:rPr>
                <w:rFonts w:ascii="Century Gothic" w:hAnsi="Century Gothic"/>
                <w:sz w:val="18"/>
                <w:szCs w:val="18"/>
              </w:rPr>
              <w:t>7 Days</w:t>
            </w:r>
          </w:p>
        </w:tc>
      </w:tr>
      <w:tr w:rsidR="00463210" w:rsidRPr="00567199" w14:paraId="442444AF" w14:textId="77777777" w:rsidTr="00465D9A">
        <w:tc>
          <w:tcPr>
            <w:tcW w:w="1129" w:type="dxa"/>
            <w:tcBorders>
              <w:top w:val="single" w:sz="4" w:space="0" w:color="auto"/>
              <w:left w:val="single" w:sz="4" w:space="0" w:color="auto"/>
              <w:bottom w:val="single" w:sz="4" w:space="0" w:color="auto"/>
              <w:right w:val="single" w:sz="4" w:space="0" w:color="auto"/>
            </w:tcBorders>
            <w:hideMark/>
          </w:tcPr>
          <w:p w14:paraId="318C8F58" w14:textId="77777777" w:rsidR="00463210" w:rsidRPr="00567199" w:rsidRDefault="00463210" w:rsidP="00465D9A">
            <w:pPr>
              <w:jc w:val="center"/>
              <w:rPr>
                <w:rFonts w:ascii="Century Gothic" w:hAnsi="Century Gothic"/>
                <w:sz w:val="18"/>
                <w:szCs w:val="18"/>
              </w:rPr>
            </w:pPr>
            <w:r w:rsidRPr="00567199">
              <w:rPr>
                <w:rFonts w:ascii="Century Gothic" w:hAnsi="Century Gothic"/>
                <w:sz w:val="18"/>
                <w:szCs w:val="18"/>
              </w:rPr>
              <w:t>20</w:t>
            </w:r>
            <w:r w:rsidRPr="00567199">
              <w:rPr>
                <w:rFonts w:ascii="Century Gothic" w:hAnsi="Century Gothic" w:cstheme="minorHAnsi"/>
                <w:sz w:val="18"/>
                <w:szCs w:val="18"/>
              </w:rPr>
              <w:t>°</w:t>
            </w:r>
            <w:r w:rsidRPr="00567199">
              <w:rPr>
                <w:rFonts w:ascii="Century Gothic" w:hAnsi="Century Gothic"/>
                <w:sz w:val="18"/>
                <w:szCs w:val="18"/>
              </w:rPr>
              <w:t>C</w:t>
            </w:r>
          </w:p>
        </w:tc>
        <w:tc>
          <w:tcPr>
            <w:tcW w:w="1418" w:type="dxa"/>
            <w:tcBorders>
              <w:top w:val="single" w:sz="4" w:space="0" w:color="auto"/>
              <w:left w:val="single" w:sz="4" w:space="0" w:color="auto"/>
              <w:bottom w:val="single" w:sz="4" w:space="0" w:color="auto"/>
              <w:right w:val="single" w:sz="4" w:space="0" w:color="auto"/>
            </w:tcBorders>
            <w:hideMark/>
          </w:tcPr>
          <w:p w14:paraId="7863F3F7" w14:textId="77777777" w:rsidR="00463210" w:rsidRPr="00567199" w:rsidRDefault="00463210" w:rsidP="00465D9A">
            <w:pPr>
              <w:jc w:val="center"/>
              <w:rPr>
                <w:rFonts w:ascii="Century Gothic" w:hAnsi="Century Gothic"/>
                <w:sz w:val="18"/>
                <w:szCs w:val="18"/>
              </w:rPr>
            </w:pPr>
            <w:r w:rsidRPr="00567199">
              <w:rPr>
                <w:rFonts w:ascii="Century Gothic" w:hAnsi="Century Gothic"/>
                <w:sz w:val="18"/>
                <w:szCs w:val="18"/>
              </w:rPr>
              <w:t>40</w:t>
            </w:r>
          </w:p>
        </w:tc>
        <w:tc>
          <w:tcPr>
            <w:tcW w:w="1701" w:type="dxa"/>
            <w:tcBorders>
              <w:top w:val="single" w:sz="4" w:space="0" w:color="auto"/>
              <w:left w:val="single" w:sz="4" w:space="0" w:color="auto"/>
              <w:bottom w:val="single" w:sz="4" w:space="0" w:color="auto"/>
              <w:right w:val="single" w:sz="4" w:space="0" w:color="auto"/>
            </w:tcBorders>
            <w:hideMark/>
          </w:tcPr>
          <w:p w14:paraId="2D933222" w14:textId="77777777" w:rsidR="00463210" w:rsidRPr="00567199" w:rsidRDefault="00463210" w:rsidP="00465D9A">
            <w:pPr>
              <w:jc w:val="center"/>
              <w:rPr>
                <w:rFonts w:ascii="Century Gothic" w:hAnsi="Century Gothic"/>
                <w:sz w:val="18"/>
                <w:szCs w:val="18"/>
              </w:rPr>
            </w:pPr>
            <w:r w:rsidRPr="00567199">
              <w:rPr>
                <w:rFonts w:ascii="Century Gothic" w:hAnsi="Century Gothic"/>
                <w:sz w:val="18"/>
                <w:szCs w:val="18"/>
              </w:rPr>
              <w:t>10</w:t>
            </w:r>
          </w:p>
        </w:tc>
        <w:tc>
          <w:tcPr>
            <w:tcW w:w="1417" w:type="dxa"/>
            <w:tcBorders>
              <w:top w:val="single" w:sz="4" w:space="0" w:color="auto"/>
              <w:left w:val="single" w:sz="4" w:space="0" w:color="auto"/>
              <w:bottom w:val="single" w:sz="4" w:space="0" w:color="auto"/>
              <w:right w:val="single" w:sz="4" w:space="0" w:color="auto"/>
            </w:tcBorders>
            <w:hideMark/>
          </w:tcPr>
          <w:p w14:paraId="02F70F4F" w14:textId="77777777" w:rsidR="00463210" w:rsidRPr="00567199" w:rsidRDefault="00463210" w:rsidP="00465D9A">
            <w:pPr>
              <w:jc w:val="center"/>
              <w:rPr>
                <w:rFonts w:ascii="Century Gothic" w:hAnsi="Century Gothic"/>
                <w:sz w:val="18"/>
                <w:szCs w:val="18"/>
              </w:rPr>
            </w:pPr>
            <w:r w:rsidRPr="00567199">
              <w:rPr>
                <w:rFonts w:ascii="Century Gothic" w:hAnsi="Century Gothic"/>
                <w:sz w:val="18"/>
                <w:szCs w:val="18"/>
              </w:rPr>
              <w:t>18</w:t>
            </w:r>
          </w:p>
        </w:tc>
        <w:tc>
          <w:tcPr>
            <w:tcW w:w="1560" w:type="dxa"/>
            <w:tcBorders>
              <w:top w:val="single" w:sz="4" w:space="0" w:color="auto"/>
              <w:left w:val="single" w:sz="4" w:space="0" w:color="auto"/>
              <w:bottom w:val="single" w:sz="4" w:space="0" w:color="auto"/>
              <w:right w:val="single" w:sz="4" w:space="0" w:color="auto"/>
            </w:tcBorders>
            <w:hideMark/>
          </w:tcPr>
          <w:p w14:paraId="5B12EBB7" w14:textId="77777777" w:rsidR="00463210" w:rsidRPr="00567199" w:rsidRDefault="00463210" w:rsidP="00465D9A">
            <w:pPr>
              <w:jc w:val="center"/>
              <w:rPr>
                <w:rFonts w:ascii="Century Gothic" w:hAnsi="Century Gothic"/>
                <w:sz w:val="18"/>
                <w:szCs w:val="18"/>
              </w:rPr>
            </w:pPr>
            <w:r w:rsidRPr="00567199">
              <w:rPr>
                <w:rFonts w:ascii="Century Gothic" w:hAnsi="Century Gothic"/>
                <w:sz w:val="18"/>
                <w:szCs w:val="18"/>
              </w:rPr>
              <w:t>18</w:t>
            </w:r>
          </w:p>
        </w:tc>
        <w:tc>
          <w:tcPr>
            <w:tcW w:w="1559" w:type="dxa"/>
            <w:tcBorders>
              <w:top w:val="single" w:sz="4" w:space="0" w:color="auto"/>
              <w:left w:val="single" w:sz="4" w:space="0" w:color="auto"/>
              <w:bottom w:val="single" w:sz="4" w:space="0" w:color="auto"/>
              <w:right w:val="single" w:sz="4" w:space="0" w:color="auto"/>
            </w:tcBorders>
            <w:hideMark/>
          </w:tcPr>
          <w:p w14:paraId="7FE9B727" w14:textId="77777777" w:rsidR="00463210" w:rsidRPr="00567199" w:rsidRDefault="00463210" w:rsidP="00465D9A">
            <w:pPr>
              <w:jc w:val="center"/>
              <w:rPr>
                <w:rFonts w:ascii="Century Gothic" w:hAnsi="Century Gothic"/>
                <w:sz w:val="18"/>
                <w:szCs w:val="18"/>
              </w:rPr>
            </w:pPr>
            <w:r w:rsidRPr="00567199">
              <w:rPr>
                <w:rFonts w:ascii="Century Gothic" w:hAnsi="Century Gothic"/>
                <w:sz w:val="18"/>
                <w:szCs w:val="18"/>
              </w:rPr>
              <w:t>7 Days</w:t>
            </w:r>
          </w:p>
        </w:tc>
      </w:tr>
      <w:tr w:rsidR="00463210" w:rsidRPr="00567199" w14:paraId="1039B06E" w14:textId="77777777" w:rsidTr="00465D9A">
        <w:tc>
          <w:tcPr>
            <w:tcW w:w="1129" w:type="dxa"/>
            <w:tcBorders>
              <w:top w:val="single" w:sz="4" w:space="0" w:color="auto"/>
              <w:left w:val="single" w:sz="4" w:space="0" w:color="auto"/>
              <w:bottom w:val="single" w:sz="4" w:space="0" w:color="auto"/>
              <w:right w:val="single" w:sz="4" w:space="0" w:color="auto"/>
            </w:tcBorders>
            <w:hideMark/>
          </w:tcPr>
          <w:p w14:paraId="3E6BCE9B" w14:textId="77777777" w:rsidR="00463210" w:rsidRPr="00567199" w:rsidRDefault="00463210" w:rsidP="00465D9A">
            <w:pPr>
              <w:jc w:val="center"/>
              <w:rPr>
                <w:rFonts w:ascii="Century Gothic" w:hAnsi="Century Gothic"/>
                <w:sz w:val="18"/>
                <w:szCs w:val="18"/>
              </w:rPr>
            </w:pPr>
            <w:r w:rsidRPr="00567199">
              <w:rPr>
                <w:rFonts w:ascii="Century Gothic" w:hAnsi="Century Gothic"/>
                <w:sz w:val="18"/>
                <w:szCs w:val="18"/>
              </w:rPr>
              <w:t>30</w:t>
            </w:r>
            <w:r w:rsidRPr="00567199">
              <w:rPr>
                <w:rFonts w:ascii="Century Gothic" w:hAnsi="Century Gothic" w:cstheme="minorHAnsi"/>
                <w:sz w:val="18"/>
                <w:szCs w:val="18"/>
              </w:rPr>
              <w:t>°</w:t>
            </w:r>
            <w:r w:rsidRPr="00567199">
              <w:rPr>
                <w:rFonts w:ascii="Century Gothic" w:hAnsi="Century Gothic"/>
                <w:sz w:val="18"/>
                <w:szCs w:val="18"/>
              </w:rPr>
              <w:t>C</w:t>
            </w:r>
          </w:p>
        </w:tc>
        <w:tc>
          <w:tcPr>
            <w:tcW w:w="1418" w:type="dxa"/>
            <w:tcBorders>
              <w:top w:val="single" w:sz="4" w:space="0" w:color="auto"/>
              <w:left w:val="single" w:sz="4" w:space="0" w:color="auto"/>
              <w:bottom w:val="single" w:sz="4" w:space="0" w:color="auto"/>
              <w:right w:val="single" w:sz="4" w:space="0" w:color="auto"/>
            </w:tcBorders>
            <w:hideMark/>
          </w:tcPr>
          <w:p w14:paraId="48E1F2C4" w14:textId="77777777" w:rsidR="00463210" w:rsidRPr="00567199" w:rsidRDefault="00463210" w:rsidP="00465D9A">
            <w:pPr>
              <w:jc w:val="center"/>
              <w:rPr>
                <w:rFonts w:ascii="Century Gothic" w:hAnsi="Century Gothic"/>
                <w:sz w:val="18"/>
                <w:szCs w:val="18"/>
              </w:rPr>
            </w:pPr>
            <w:r w:rsidRPr="00567199">
              <w:rPr>
                <w:rFonts w:ascii="Century Gothic" w:hAnsi="Century Gothic"/>
                <w:sz w:val="18"/>
                <w:szCs w:val="18"/>
              </w:rPr>
              <w:t>35</w:t>
            </w:r>
          </w:p>
        </w:tc>
        <w:tc>
          <w:tcPr>
            <w:tcW w:w="1701" w:type="dxa"/>
            <w:tcBorders>
              <w:top w:val="single" w:sz="4" w:space="0" w:color="auto"/>
              <w:left w:val="single" w:sz="4" w:space="0" w:color="auto"/>
              <w:bottom w:val="single" w:sz="4" w:space="0" w:color="auto"/>
              <w:right w:val="single" w:sz="4" w:space="0" w:color="auto"/>
            </w:tcBorders>
            <w:hideMark/>
          </w:tcPr>
          <w:p w14:paraId="1F2B169B" w14:textId="77777777" w:rsidR="00463210" w:rsidRPr="00567199" w:rsidRDefault="00463210" w:rsidP="00465D9A">
            <w:pPr>
              <w:jc w:val="center"/>
              <w:rPr>
                <w:rFonts w:ascii="Century Gothic" w:hAnsi="Century Gothic"/>
                <w:sz w:val="18"/>
                <w:szCs w:val="18"/>
              </w:rPr>
            </w:pPr>
            <w:r w:rsidRPr="00567199">
              <w:rPr>
                <w:rFonts w:ascii="Century Gothic" w:hAnsi="Century Gothic"/>
                <w:sz w:val="18"/>
                <w:szCs w:val="18"/>
              </w:rPr>
              <w:t>8</w:t>
            </w:r>
          </w:p>
        </w:tc>
        <w:tc>
          <w:tcPr>
            <w:tcW w:w="1417" w:type="dxa"/>
            <w:tcBorders>
              <w:top w:val="single" w:sz="4" w:space="0" w:color="auto"/>
              <w:left w:val="single" w:sz="4" w:space="0" w:color="auto"/>
              <w:bottom w:val="single" w:sz="4" w:space="0" w:color="auto"/>
              <w:right w:val="single" w:sz="4" w:space="0" w:color="auto"/>
            </w:tcBorders>
            <w:hideMark/>
          </w:tcPr>
          <w:p w14:paraId="530F0423" w14:textId="77777777" w:rsidR="00463210" w:rsidRPr="00567199" w:rsidRDefault="00463210" w:rsidP="00465D9A">
            <w:pPr>
              <w:jc w:val="center"/>
              <w:rPr>
                <w:rFonts w:ascii="Century Gothic" w:hAnsi="Century Gothic"/>
                <w:sz w:val="18"/>
                <w:szCs w:val="18"/>
              </w:rPr>
            </w:pPr>
            <w:r w:rsidRPr="00567199">
              <w:rPr>
                <w:rFonts w:ascii="Century Gothic" w:hAnsi="Century Gothic"/>
                <w:sz w:val="18"/>
                <w:szCs w:val="18"/>
              </w:rPr>
              <w:t>16</w:t>
            </w:r>
          </w:p>
        </w:tc>
        <w:tc>
          <w:tcPr>
            <w:tcW w:w="1560" w:type="dxa"/>
            <w:tcBorders>
              <w:top w:val="single" w:sz="4" w:space="0" w:color="auto"/>
              <w:left w:val="single" w:sz="4" w:space="0" w:color="auto"/>
              <w:bottom w:val="single" w:sz="4" w:space="0" w:color="auto"/>
              <w:right w:val="single" w:sz="4" w:space="0" w:color="auto"/>
            </w:tcBorders>
            <w:hideMark/>
          </w:tcPr>
          <w:p w14:paraId="021E85AA" w14:textId="77777777" w:rsidR="00463210" w:rsidRPr="00567199" w:rsidRDefault="00463210" w:rsidP="00465D9A">
            <w:pPr>
              <w:jc w:val="center"/>
              <w:rPr>
                <w:rFonts w:ascii="Century Gothic" w:hAnsi="Century Gothic"/>
                <w:sz w:val="18"/>
                <w:szCs w:val="18"/>
              </w:rPr>
            </w:pPr>
            <w:r w:rsidRPr="00567199">
              <w:rPr>
                <w:rFonts w:ascii="Century Gothic" w:hAnsi="Century Gothic"/>
                <w:sz w:val="18"/>
                <w:szCs w:val="18"/>
              </w:rPr>
              <w:t>16</w:t>
            </w:r>
          </w:p>
        </w:tc>
        <w:tc>
          <w:tcPr>
            <w:tcW w:w="1559" w:type="dxa"/>
            <w:tcBorders>
              <w:top w:val="single" w:sz="4" w:space="0" w:color="auto"/>
              <w:left w:val="single" w:sz="4" w:space="0" w:color="auto"/>
              <w:bottom w:val="single" w:sz="4" w:space="0" w:color="auto"/>
              <w:right w:val="single" w:sz="4" w:space="0" w:color="auto"/>
            </w:tcBorders>
            <w:hideMark/>
          </w:tcPr>
          <w:p w14:paraId="67FA8127" w14:textId="77777777" w:rsidR="00463210" w:rsidRPr="00567199" w:rsidRDefault="00463210" w:rsidP="00465D9A">
            <w:pPr>
              <w:jc w:val="center"/>
              <w:rPr>
                <w:rFonts w:ascii="Century Gothic" w:hAnsi="Century Gothic"/>
                <w:sz w:val="18"/>
                <w:szCs w:val="18"/>
              </w:rPr>
            </w:pPr>
            <w:r w:rsidRPr="00567199">
              <w:rPr>
                <w:rFonts w:ascii="Century Gothic" w:hAnsi="Century Gothic"/>
                <w:sz w:val="18"/>
                <w:szCs w:val="18"/>
              </w:rPr>
              <w:t>7 Days</w:t>
            </w:r>
          </w:p>
        </w:tc>
      </w:tr>
    </w:tbl>
    <w:p w14:paraId="18BD0A80" w14:textId="77777777" w:rsidR="00463210" w:rsidRPr="00567199" w:rsidRDefault="00463210" w:rsidP="00463210">
      <w:pPr>
        <w:pStyle w:val="NoSpacing"/>
        <w:rPr>
          <w:rFonts w:ascii="Century Gothic" w:hAnsi="Century Gothic"/>
          <w:b/>
          <w:bCs/>
          <w:sz w:val="18"/>
          <w:szCs w:val="18"/>
        </w:rPr>
      </w:pPr>
      <w:r w:rsidRPr="00567199">
        <w:rPr>
          <w:rFonts w:ascii="Century Gothic" w:hAnsi="Century Gothic"/>
          <w:b/>
          <w:bCs/>
          <w:sz w:val="18"/>
          <w:szCs w:val="18"/>
        </w:rPr>
        <w:t>WARNING</w:t>
      </w:r>
    </w:p>
    <w:p w14:paraId="274889F9" w14:textId="77777777" w:rsidR="00463210" w:rsidRPr="00567199" w:rsidRDefault="00463210">
      <w:pPr>
        <w:pStyle w:val="NoSpacing"/>
        <w:numPr>
          <w:ilvl w:val="0"/>
          <w:numId w:val="3"/>
        </w:numPr>
        <w:rPr>
          <w:rFonts w:ascii="Century Gothic" w:hAnsi="Century Gothic"/>
          <w:i/>
          <w:iCs/>
          <w:sz w:val="18"/>
          <w:szCs w:val="18"/>
        </w:rPr>
      </w:pPr>
      <w:r w:rsidRPr="00567199">
        <w:rPr>
          <w:rFonts w:ascii="Century Gothic" w:hAnsi="Century Gothic"/>
          <w:sz w:val="18"/>
          <w:szCs w:val="18"/>
        </w:rPr>
        <w:t xml:space="preserve">Heavy vehicles with hot tires may cause damage on driveway. Avoid driving over the newly repaired floors till completely cured (7 Days).    </w:t>
      </w:r>
      <w:r w:rsidRPr="00567199">
        <w:rPr>
          <w:rFonts w:ascii="Century Gothic" w:hAnsi="Century Gothic"/>
          <w:i/>
          <w:iCs/>
          <w:sz w:val="18"/>
          <w:szCs w:val="18"/>
        </w:rPr>
        <w:t xml:space="preserve">  </w:t>
      </w:r>
    </w:p>
    <w:p w14:paraId="24E1D526" w14:textId="6A2C062F" w:rsidR="00463210" w:rsidRPr="00567199" w:rsidRDefault="00463210">
      <w:pPr>
        <w:pStyle w:val="NoSpacing"/>
        <w:numPr>
          <w:ilvl w:val="0"/>
          <w:numId w:val="3"/>
        </w:numPr>
        <w:rPr>
          <w:rFonts w:ascii="Century Gothic" w:hAnsi="Century Gothic"/>
          <w:iCs/>
          <w:sz w:val="18"/>
          <w:szCs w:val="18"/>
        </w:rPr>
      </w:pPr>
      <w:r w:rsidRPr="00567199">
        <w:rPr>
          <w:rFonts w:ascii="Century Gothic" w:hAnsi="Century Gothic"/>
          <w:sz w:val="18"/>
          <w:szCs w:val="18"/>
        </w:rPr>
        <w:t xml:space="preserve">Do not apply </w:t>
      </w:r>
      <w:r w:rsidR="00A06AAC">
        <w:rPr>
          <w:rFonts w:ascii="Century Gothic" w:hAnsi="Century Gothic"/>
          <w:sz w:val="18"/>
          <w:szCs w:val="18"/>
        </w:rPr>
        <w:t xml:space="preserve">Grout and Chocking </w:t>
      </w:r>
      <w:proofErr w:type="spellStart"/>
      <w:r w:rsidR="00A06AAC">
        <w:rPr>
          <w:rFonts w:ascii="Century Gothic" w:hAnsi="Century Gothic"/>
          <w:sz w:val="18"/>
          <w:szCs w:val="18"/>
        </w:rPr>
        <w:t>Magmapoxy</w:t>
      </w:r>
      <w:proofErr w:type="spellEnd"/>
      <w:r w:rsidRPr="00567199">
        <w:rPr>
          <w:rFonts w:ascii="Century Gothic" w:hAnsi="Century Gothic"/>
          <w:sz w:val="18"/>
          <w:szCs w:val="18"/>
        </w:rPr>
        <w:t>, if the concrete has a patchy appearance as moisture may be present</w:t>
      </w:r>
      <w:r w:rsidRPr="00567199">
        <w:rPr>
          <w:rFonts w:ascii="Century Gothic" w:hAnsi="Century Gothic"/>
          <w:i/>
          <w:iCs/>
          <w:sz w:val="18"/>
          <w:szCs w:val="18"/>
        </w:rPr>
        <w:t xml:space="preserve">. </w:t>
      </w:r>
      <w:r w:rsidRPr="00567199">
        <w:rPr>
          <w:rFonts w:ascii="Century Gothic" w:hAnsi="Century Gothic"/>
          <w:iCs/>
          <w:sz w:val="18"/>
          <w:szCs w:val="18"/>
        </w:rPr>
        <w:t>Dry Test prior to application, commence application when fully dry and moisture free.</w:t>
      </w:r>
    </w:p>
    <w:p w14:paraId="06BAD56B" w14:textId="77777777" w:rsidR="00463210" w:rsidRPr="00567199" w:rsidRDefault="00463210" w:rsidP="00463210">
      <w:pPr>
        <w:pStyle w:val="NoSpacing"/>
        <w:rPr>
          <w:rFonts w:ascii="Century Gothic" w:eastAsia="Times New Roman" w:hAnsi="Century Gothic"/>
          <w:b/>
          <w:bCs/>
          <w:sz w:val="18"/>
          <w:szCs w:val="18"/>
        </w:rPr>
      </w:pPr>
      <w:r w:rsidRPr="00567199">
        <w:rPr>
          <w:rFonts w:ascii="Century Gothic" w:eastAsia="Times New Roman" w:hAnsi="Century Gothic"/>
          <w:b/>
          <w:bCs/>
          <w:sz w:val="18"/>
          <w:szCs w:val="18"/>
        </w:rPr>
        <w:t>Storage</w:t>
      </w:r>
    </w:p>
    <w:p w14:paraId="489A2FB4" w14:textId="77777777" w:rsidR="00463210" w:rsidRPr="00567199" w:rsidRDefault="00463210" w:rsidP="00463210">
      <w:pPr>
        <w:pStyle w:val="NoSpacing"/>
        <w:rPr>
          <w:rFonts w:ascii="Century Gothic" w:hAnsi="Century Gothic"/>
          <w:sz w:val="18"/>
          <w:szCs w:val="18"/>
          <w:lang w:eastAsia="en-AU"/>
        </w:rPr>
      </w:pPr>
      <w:r w:rsidRPr="00567199">
        <w:rPr>
          <w:rFonts w:ascii="Century Gothic" w:hAnsi="Century Gothic"/>
          <w:sz w:val="18"/>
          <w:szCs w:val="18"/>
          <w:lang w:eastAsia="en-AU"/>
        </w:rPr>
        <w:t>The products shall be stored out of direct sunlight and heat at all times.  The shelf life of the product is 24 months, mix uniformly for 3 minutes prior to use.</w:t>
      </w:r>
    </w:p>
    <w:p w14:paraId="57CE7F08" w14:textId="77777777" w:rsidR="00B45B11" w:rsidRDefault="00B45B11" w:rsidP="00463210">
      <w:pPr>
        <w:pStyle w:val="NoSpacing"/>
        <w:rPr>
          <w:rFonts w:ascii="Century Gothic" w:hAnsi="Century Gothic"/>
          <w:b/>
          <w:bCs/>
          <w:i/>
          <w:iCs/>
          <w:sz w:val="18"/>
          <w:szCs w:val="18"/>
        </w:rPr>
      </w:pPr>
    </w:p>
    <w:p w14:paraId="4A4AA3F7" w14:textId="76132710" w:rsidR="00463210" w:rsidRPr="00567199" w:rsidRDefault="00463210" w:rsidP="00463210">
      <w:pPr>
        <w:pStyle w:val="NoSpacing"/>
        <w:rPr>
          <w:rFonts w:ascii="Century Gothic" w:hAnsi="Century Gothic"/>
          <w:b/>
          <w:bCs/>
          <w:i/>
          <w:iCs/>
          <w:sz w:val="18"/>
          <w:szCs w:val="18"/>
        </w:rPr>
      </w:pPr>
      <w:r w:rsidRPr="00567199">
        <w:rPr>
          <w:rFonts w:ascii="Century Gothic" w:hAnsi="Century Gothic"/>
          <w:b/>
          <w:bCs/>
          <w:i/>
          <w:iCs/>
          <w:sz w:val="18"/>
          <w:szCs w:val="18"/>
        </w:rPr>
        <w:t>DISCLAIMER</w:t>
      </w:r>
    </w:p>
    <w:p w14:paraId="2C811805" w14:textId="77777777" w:rsidR="00463210" w:rsidRPr="009D4EFF" w:rsidRDefault="00463210" w:rsidP="00463210">
      <w:pPr>
        <w:pStyle w:val="NoSpacing"/>
        <w:rPr>
          <w:rFonts w:ascii="Century Gothic" w:hAnsi="Century Gothic" w:cs="Arial"/>
          <w:sz w:val="16"/>
          <w:szCs w:val="16"/>
        </w:rPr>
      </w:pPr>
      <w:r w:rsidRPr="009D4EFF">
        <w:rPr>
          <w:rFonts w:ascii="Century Gothic" w:hAnsi="Century Gothic"/>
          <w:sz w:val="16"/>
          <w:szCs w:val="16"/>
        </w:rPr>
        <w:t>Material Safety Data Sheet, Technical and Environmental Data Sheet can be provided upon request.</w:t>
      </w:r>
    </w:p>
    <w:p w14:paraId="6F8330C2" w14:textId="77777777" w:rsidR="00463210" w:rsidRPr="009D4EFF" w:rsidRDefault="00463210" w:rsidP="00463210">
      <w:pPr>
        <w:pStyle w:val="NoSpacing"/>
        <w:rPr>
          <w:rFonts w:ascii="Century Gothic" w:hAnsi="Century Gothic" w:cs="Arial"/>
          <w:sz w:val="16"/>
          <w:szCs w:val="16"/>
        </w:rPr>
      </w:pPr>
      <w:r w:rsidRPr="009D4EFF">
        <w:rPr>
          <w:rFonts w:ascii="Century Gothic" w:hAnsi="Century Gothic" w:cs="Arial"/>
          <w:sz w:val="16"/>
          <w:szCs w:val="16"/>
        </w:rPr>
        <w:t>The information provided in this document is guidance only and considering the uses of this product are beyond the seller's control, the product is sold without guarantees or warranties.  Warranties and guarantees shall be governed by SHIMICOAT Standard Terms of Sale.  The purchaser shall make its own tests to determine the suitability for their specific application, and Shimicoat Pty Ltd is taking no responsibility for misuse of the product. The purchaser assumes all risk of use and handling of this product. This product will be happily replaced or credited back if defective.  Beyond this, Shimicoat Pty Ltd is not liable for any damages caused by this product or its use.</w:t>
      </w:r>
    </w:p>
    <w:p w14:paraId="16F2847B" w14:textId="77777777" w:rsidR="00463210" w:rsidRPr="009D4EFF" w:rsidRDefault="00463210" w:rsidP="00463210">
      <w:pPr>
        <w:pStyle w:val="NoSpacing"/>
        <w:rPr>
          <w:rFonts w:ascii="Century Gothic" w:hAnsi="Century Gothic"/>
          <w:sz w:val="16"/>
          <w:szCs w:val="16"/>
        </w:rPr>
      </w:pPr>
      <w:r w:rsidRPr="009D4EFF">
        <w:rPr>
          <w:rFonts w:ascii="Century Gothic" w:hAnsi="Century Gothic"/>
          <w:i/>
          <w:sz w:val="16"/>
          <w:szCs w:val="16"/>
        </w:rPr>
        <w:t>This information and all further technical advice are based on our present knowledge and experience.</w:t>
      </w:r>
    </w:p>
    <w:p w14:paraId="321AEDBE" w14:textId="1B00DE08" w:rsidR="00463210" w:rsidRPr="00567199" w:rsidRDefault="00463210" w:rsidP="000101B3">
      <w:pPr>
        <w:rPr>
          <w:rFonts w:ascii="Century Gothic" w:hAnsi="Century Gothic"/>
          <w:b/>
          <w:bCs/>
          <w:sz w:val="18"/>
          <w:szCs w:val="18"/>
        </w:rPr>
      </w:pPr>
      <w:r w:rsidRPr="009D4EFF">
        <w:rPr>
          <w:rFonts w:ascii="Century Gothic" w:hAnsi="Century Gothic"/>
          <w:i/>
          <w:sz w:val="16"/>
          <w:szCs w:val="16"/>
        </w:rPr>
        <w:t>The customer is not released from the obligation to conduct careful inspection and testing of supplied goods.</w:t>
      </w:r>
      <w:bookmarkEnd w:id="0"/>
    </w:p>
    <w:sectPr w:rsidR="00463210" w:rsidRPr="00567199" w:rsidSect="000101B3">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97A28" w14:textId="77777777" w:rsidR="0097233D" w:rsidRDefault="0097233D" w:rsidP="008724E4">
      <w:r>
        <w:separator/>
      </w:r>
    </w:p>
  </w:endnote>
  <w:endnote w:type="continuationSeparator" w:id="0">
    <w:p w14:paraId="1E289478" w14:textId="77777777" w:rsidR="0097233D" w:rsidRDefault="0097233D" w:rsidP="00872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47D97" w14:textId="0DF49AF9" w:rsidR="00766DB8" w:rsidRPr="000101B3" w:rsidRDefault="00000000" w:rsidP="000101B3">
    <w:pPr>
      <w:tabs>
        <w:tab w:val="center" w:pos="4550"/>
        <w:tab w:val="left" w:pos="5818"/>
      </w:tabs>
      <w:ind w:right="260"/>
      <w:jc w:val="right"/>
      <w:rPr>
        <w:color w:val="0A1D30" w:themeColor="text2" w:themeShade="BF"/>
        <w:sz w:val="18"/>
        <w:szCs w:val="18"/>
      </w:rPr>
    </w:pPr>
    <w:sdt>
      <w:sdtPr>
        <w:rPr>
          <w:caps/>
          <w:color w:val="808080" w:themeColor="background1" w:themeShade="80"/>
          <w:sz w:val="18"/>
          <w:szCs w:val="18"/>
        </w:rPr>
        <w:alias w:val="Author"/>
        <w:tag w:val=""/>
        <w:id w:val="1534151868"/>
        <w:dataBinding w:prefixMappings="xmlns:ns0='http://purl.org/dc/elements/1.1/' xmlns:ns1='http://schemas.openxmlformats.org/package/2006/metadata/core-properties' " w:xpath="/ns1:coreProperties[1]/ns0:creator[1]" w:storeItemID="{6C3C8BC8-F283-45AE-878A-BAB7291924A1}"/>
        <w:text/>
      </w:sdtPr>
      <w:sdtContent>
        <w:r w:rsidR="00362BD0" w:rsidRPr="006B2DAE">
          <w:rPr>
            <w:caps/>
            <w:color w:val="808080" w:themeColor="background1" w:themeShade="80"/>
            <w:sz w:val="18"/>
            <w:szCs w:val="18"/>
          </w:rPr>
          <w:t>shimi</w:t>
        </w:r>
        <w:r w:rsidR="00362BD0">
          <w:rPr>
            <w:caps/>
            <w:color w:val="808080" w:themeColor="background1" w:themeShade="80"/>
            <w:sz w:val="18"/>
            <w:szCs w:val="18"/>
          </w:rPr>
          <w:t>PRO</w:t>
        </w:r>
        <w:r w:rsidR="00362BD0" w:rsidRPr="006B2DAE">
          <w:rPr>
            <w:caps/>
            <w:color w:val="808080" w:themeColor="background1" w:themeShade="80"/>
            <w:sz w:val="18"/>
            <w:szCs w:val="18"/>
          </w:rPr>
          <w:t>.com.au</w:t>
        </w:r>
      </w:sdtContent>
    </w:sdt>
    <w:r w:rsidR="00362BD0" w:rsidRPr="00362BD0">
      <w:rPr>
        <w:color w:val="2C7FCE" w:themeColor="text2" w:themeTint="99"/>
        <w:spacing w:val="60"/>
        <w:sz w:val="18"/>
        <w:szCs w:val="18"/>
      </w:rPr>
      <w:t xml:space="preserve"> </w:t>
    </w:r>
    <w:r w:rsidR="00362BD0" w:rsidRPr="00362BD0">
      <w:rPr>
        <w:color w:val="0A1D30" w:themeColor="text2" w:themeShade="BF"/>
        <w:sz w:val="18"/>
        <w:szCs w:val="18"/>
      </w:rPr>
      <w:fldChar w:fldCharType="begin"/>
    </w:r>
    <w:r w:rsidR="00362BD0" w:rsidRPr="00362BD0">
      <w:rPr>
        <w:color w:val="0A1D30" w:themeColor="text2" w:themeShade="BF"/>
        <w:sz w:val="18"/>
        <w:szCs w:val="18"/>
      </w:rPr>
      <w:instrText xml:space="preserve"> PAGE   \* MERGEFORMAT </w:instrText>
    </w:r>
    <w:r w:rsidR="00362BD0" w:rsidRPr="00362BD0">
      <w:rPr>
        <w:color w:val="0A1D30" w:themeColor="text2" w:themeShade="BF"/>
        <w:sz w:val="18"/>
        <w:szCs w:val="18"/>
      </w:rPr>
      <w:fldChar w:fldCharType="separate"/>
    </w:r>
    <w:r w:rsidR="00362BD0" w:rsidRPr="00362BD0">
      <w:rPr>
        <w:noProof/>
        <w:color w:val="0A1D30" w:themeColor="text2" w:themeShade="BF"/>
        <w:sz w:val="18"/>
        <w:szCs w:val="18"/>
      </w:rPr>
      <w:t>1</w:t>
    </w:r>
    <w:r w:rsidR="00362BD0" w:rsidRPr="00362BD0">
      <w:rPr>
        <w:color w:val="0A1D30" w:themeColor="text2" w:themeShade="BF"/>
        <w:sz w:val="18"/>
        <w:szCs w:val="18"/>
      </w:rPr>
      <w:fldChar w:fldCharType="end"/>
    </w:r>
    <w:r w:rsidR="00362BD0" w:rsidRPr="00362BD0">
      <w:rPr>
        <w:color w:val="0A1D30" w:themeColor="text2" w:themeShade="BF"/>
        <w:sz w:val="18"/>
        <w:szCs w:val="18"/>
      </w:rPr>
      <w:t xml:space="preserve"> | </w:t>
    </w:r>
    <w:r w:rsidR="00362BD0" w:rsidRPr="00362BD0">
      <w:rPr>
        <w:color w:val="0A1D30" w:themeColor="text2" w:themeShade="BF"/>
        <w:sz w:val="18"/>
        <w:szCs w:val="18"/>
      </w:rPr>
      <w:fldChar w:fldCharType="begin"/>
    </w:r>
    <w:r w:rsidR="00362BD0" w:rsidRPr="00362BD0">
      <w:rPr>
        <w:color w:val="0A1D30" w:themeColor="text2" w:themeShade="BF"/>
        <w:sz w:val="18"/>
        <w:szCs w:val="18"/>
      </w:rPr>
      <w:instrText xml:space="preserve"> NUMPAGES  \* Arabic  \* MERGEFORMAT </w:instrText>
    </w:r>
    <w:r w:rsidR="00362BD0" w:rsidRPr="00362BD0">
      <w:rPr>
        <w:color w:val="0A1D30" w:themeColor="text2" w:themeShade="BF"/>
        <w:sz w:val="18"/>
        <w:szCs w:val="18"/>
      </w:rPr>
      <w:fldChar w:fldCharType="separate"/>
    </w:r>
    <w:r w:rsidR="00362BD0" w:rsidRPr="00362BD0">
      <w:rPr>
        <w:noProof/>
        <w:color w:val="0A1D30" w:themeColor="text2" w:themeShade="BF"/>
        <w:sz w:val="18"/>
        <w:szCs w:val="18"/>
      </w:rPr>
      <w:t>1</w:t>
    </w:r>
    <w:r w:rsidR="00362BD0" w:rsidRPr="00362BD0">
      <w:rPr>
        <w:color w:val="0A1D30" w:themeColor="text2" w:themeShade="B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E1BD9" w14:textId="77777777" w:rsidR="0097233D" w:rsidRDefault="0097233D" w:rsidP="008724E4">
      <w:r>
        <w:separator/>
      </w:r>
    </w:p>
  </w:footnote>
  <w:footnote w:type="continuationSeparator" w:id="0">
    <w:p w14:paraId="1331DC4C" w14:textId="77777777" w:rsidR="0097233D" w:rsidRDefault="0097233D" w:rsidP="008724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B589B" w14:textId="12835894" w:rsidR="008724E4" w:rsidRDefault="00000000">
    <w:pPr>
      <w:pStyle w:val="Header"/>
    </w:pPr>
    <w:r>
      <w:rPr>
        <w:noProof/>
      </w:rPr>
      <w:pict w14:anchorId="53E9DC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3013313" o:spid="_x0000_s1053" type="#_x0000_t75" style="position:absolute;margin-left:0;margin-top:0;width:450.9pt;height:561.45pt;z-index:-251651072;mso-position-horizontal:center;mso-position-horizontal-relative:margin;mso-position-vertical:center;mso-position-vertical-relative:margin" o:allowincell="f">
          <v:imagedata r:id="rId1" o:title="balls v6" gain="19661f" blacklevel="22938f"/>
          <w10:wrap anchorx="margin" anchory="margin"/>
        </v:shape>
      </w:pict>
    </w:r>
  </w:p>
  <w:p w14:paraId="65C55927" w14:textId="77777777" w:rsidR="00971EE9" w:rsidRDefault="00971EE9"/>
  <w:p w14:paraId="1EDC6008" w14:textId="77777777" w:rsidR="00971EE9" w:rsidRDefault="00971EE9"/>
  <w:p w14:paraId="2317AB10" w14:textId="77777777" w:rsidR="00787970" w:rsidRDefault="00787970"/>
  <w:p w14:paraId="0D69E3F1" w14:textId="77777777" w:rsidR="00787970" w:rsidRDefault="00787970"/>
  <w:p w14:paraId="29F846AA" w14:textId="77777777" w:rsidR="00787970" w:rsidRDefault="00787970"/>
  <w:p w14:paraId="74AD59BD" w14:textId="77777777" w:rsidR="00787970" w:rsidRDefault="00787970"/>
  <w:p w14:paraId="634ED7F4" w14:textId="77777777" w:rsidR="00766DB8" w:rsidRDefault="00766DB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21BA8" w14:textId="4E62F976" w:rsidR="008724E4" w:rsidRDefault="000101B3">
    <w:pPr>
      <w:pStyle w:val="Header"/>
    </w:pPr>
    <w:r>
      <w:rPr>
        <w:caps/>
        <w:noProof/>
        <w:color w:val="808080" w:themeColor="background1" w:themeShade="80"/>
        <w:sz w:val="20"/>
        <w:szCs w:val="20"/>
      </w:rPr>
      <w:drawing>
        <wp:anchor distT="0" distB="0" distL="114300" distR="114300" simplePos="0" relativeHeight="251663360" behindDoc="0" locked="0" layoutInCell="1" allowOverlap="1" wp14:anchorId="187F6D1F" wp14:editId="2910CCA9">
          <wp:simplePos x="0" y="0"/>
          <wp:positionH relativeFrom="column">
            <wp:posOffset>3930650</wp:posOffset>
          </wp:positionH>
          <wp:positionV relativeFrom="paragraph">
            <wp:posOffset>-335280</wp:posOffset>
          </wp:positionV>
          <wp:extent cx="1806575" cy="735965"/>
          <wp:effectExtent l="0" t="0" r="3175" b="6985"/>
          <wp:wrapNone/>
          <wp:docPr id="1116258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350328" name="Picture 1071350328"/>
                  <pic:cNvPicPr/>
                </pic:nvPicPr>
                <pic:blipFill>
                  <a:blip r:embed="rId1">
                    <a:extLst>
                      <a:ext uri="{28A0092B-C50C-407E-A947-70E740481C1C}">
                        <a14:useLocalDpi xmlns:a14="http://schemas.microsoft.com/office/drawing/2010/main" val="0"/>
                      </a:ext>
                    </a:extLst>
                  </a:blip>
                  <a:stretch>
                    <a:fillRect/>
                  </a:stretch>
                </pic:blipFill>
                <pic:spPr>
                  <a:xfrm>
                    <a:off x="0" y="0"/>
                    <a:ext cx="1806575" cy="735965"/>
                  </a:xfrm>
                  <a:prstGeom prst="rect">
                    <a:avLst/>
                  </a:prstGeom>
                </pic:spPr>
              </pic:pic>
            </a:graphicData>
          </a:graphic>
          <wp14:sizeRelH relativeFrom="page">
            <wp14:pctWidth>0</wp14:pctWidth>
          </wp14:sizeRelH>
          <wp14:sizeRelV relativeFrom="page">
            <wp14:pctHeight>0</wp14:pctHeight>
          </wp14:sizeRelV>
        </wp:anchor>
      </w:drawing>
    </w:r>
    <w:r w:rsidR="00CB0610">
      <w:rPr>
        <w:noProof/>
      </w:rPr>
      <mc:AlternateContent>
        <mc:Choice Requires="wps">
          <w:drawing>
            <wp:anchor distT="0" distB="0" distL="114300" distR="114300" simplePos="0" relativeHeight="251668480" behindDoc="0" locked="0" layoutInCell="1" allowOverlap="1" wp14:anchorId="59AB7B6A" wp14:editId="27D6ED54">
              <wp:simplePos x="0" y="0"/>
              <wp:positionH relativeFrom="column">
                <wp:posOffset>-677119</wp:posOffset>
              </wp:positionH>
              <wp:positionV relativeFrom="paragraph">
                <wp:posOffset>-264385</wp:posOffset>
              </wp:positionV>
              <wp:extent cx="4699000" cy="873872"/>
              <wp:effectExtent l="0" t="0" r="0" b="0"/>
              <wp:wrapNone/>
              <wp:docPr id="163" name="Text Box 1"/>
              <wp:cNvGraphicFramePr/>
              <a:graphic xmlns:a="http://schemas.openxmlformats.org/drawingml/2006/main">
                <a:graphicData uri="http://schemas.microsoft.com/office/word/2010/wordprocessingShape">
                  <wps:wsp>
                    <wps:cNvSpPr txBox="1"/>
                    <wps:spPr>
                      <a:xfrm flipH="1">
                        <a:off x="0" y="0"/>
                        <a:ext cx="4699000" cy="87387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7C822A3" w14:textId="3F3FEA26" w:rsidR="00971EE9" w:rsidRDefault="00A06AAC" w:rsidP="00971EE9">
                          <w:pPr>
                            <w:pStyle w:val="NoSpacing"/>
                            <w:rPr>
                              <w:rFonts w:ascii="Century Gothic" w:hAnsi="Century Gothic" w:cs="Arial"/>
                              <w:sz w:val="24"/>
                              <w:szCs w:val="24"/>
                            </w:rPr>
                          </w:pPr>
                          <w:r>
                            <w:rPr>
                              <w:rFonts w:ascii="Century Gothic" w:hAnsi="Century Gothic" w:cs="Arial"/>
                              <w:sz w:val="24"/>
                              <w:szCs w:val="24"/>
                            </w:rPr>
                            <w:t xml:space="preserve">Grout and Chocking </w:t>
                          </w:r>
                          <w:proofErr w:type="spellStart"/>
                          <w:r>
                            <w:rPr>
                              <w:rFonts w:ascii="Century Gothic" w:hAnsi="Century Gothic" w:cs="Arial"/>
                              <w:sz w:val="24"/>
                              <w:szCs w:val="24"/>
                            </w:rPr>
                            <w:t>Magmapoxy</w:t>
                          </w:r>
                          <w:proofErr w:type="spellEnd"/>
                        </w:p>
                        <w:p w14:paraId="7D48AE35" w14:textId="67AA4167" w:rsidR="00A775C0" w:rsidRDefault="00A775C0" w:rsidP="00971EE9">
                          <w:pPr>
                            <w:pStyle w:val="NoSpacing"/>
                            <w:rPr>
                              <w:rFonts w:ascii="Century Gothic" w:hAnsi="Century Gothic"/>
                              <w:b/>
                              <w:bCs/>
                              <w:sz w:val="18"/>
                              <w:szCs w:val="18"/>
                            </w:rPr>
                          </w:pPr>
                          <w:r w:rsidRPr="00A775C0">
                            <w:rPr>
                              <w:rFonts w:ascii="Century Gothic" w:hAnsi="Century Gothic"/>
                              <w:b/>
                              <w:bCs/>
                              <w:sz w:val="18"/>
                              <w:szCs w:val="18"/>
                            </w:rPr>
                            <w:t xml:space="preserve">Product Datasheet </w:t>
                          </w:r>
                          <w:r>
                            <w:rPr>
                              <w:rFonts w:ascii="Century Gothic" w:hAnsi="Century Gothic"/>
                              <w:b/>
                              <w:bCs/>
                              <w:sz w:val="18"/>
                              <w:szCs w:val="18"/>
                            </w:rPr>
                            <w:t>– V01 / 2025</w:t>
                          </w:r>
                        </w:p>
                        <w:p w14:paraId="71265E8A" w14:textId="77777777" w:rsidR="000101B3" w:rsidRPr="00A775C0" w:rsidRDefault="000101B3" w:rsidP="00971EE9">
                          <w:pPr>
                            <w:pStyle w:val="NoSpacing"/>
                            <w:rPr>
                              <w:rFonts w:ascii="Century Gothic" w:hAnsi="Century Gothic"/>
                              <w:b/>
                              <w:bCs/>
                              <w:sz w:val="18"/>
                              <w:szCs w:val="18"/>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AB7B6A" id="_x0000_t202" coordsize="21600,21600" o:spt="202" path="m,l,21600r21600,l21600,xe">
              <v:stroke joinstyle="miter"/>
              <v:path gradientshapeok="t" o:connecttype="rect"/>
            </v:shapetype>
            <v:shape id="Text Box 1" o:spid="_x0000_s1026" type="#_x0000_t202" style="position:absolute;margin-left:-53.3pt;margin-top:-20.8pt;width:370pt;height:68.8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" filled="f" stroked="f" strokeweight=".5pt">
              <v:textbox inset=",7.2pt,,7.2pt">
                <w:txbxContent>
                  <w:p w14:paraId="27C822A3" w14:textId="3F3FEA26" w:rsidR="00971EE9" w:rsidRDefault="00A06AAC" w:rsidP="00971EE9">
                    <w:pPr>
                      <w:pStyle w:val="NoSpacing"/>
                      <w:rPr>
                        <w:rFonts w:ascii="Century Gothic" w:hAnsi="Century Gothic" w:cs="Arial"/>
                        <w:sz w:val="24"/>
                        <w:szCs w:val="24"/>
                      </w:rPr>
                    </w:pPr>
                    <w:r>
                      <w:rPr>
                        <w:rFonts w:ascii="Century Gothic" w:hAnsi="Century Gothic" w:cs="Arial"/>
                        <w:sz w:val="24"/>
                        <w:szCs w:val="24"/>
                      </w:rPr>
                      <w:t xml:space="preserve">Grout and Chocking </w:t>
                    </w:r>
                    <w:proofErr w:type="spellStart"/>
                    <w:r>
                      <w:rPr>
                        <w:rFonts w:ascii="Century Gothic" w:hAnsi="Century Gothic" w:cs="Arial"/>
                        <w:sz w:val="24"/>
                        <w:szCs w:val="24"/>
                      </w:rPr>
                      <w:t>Magmapoxy</w:t>
                    </w:r>
                    <w:proofErr w:type="spellEnd"/>
                  </w:p>
                  <w:p w14:paraId="7D48AE35" w14:textId="67AA4167" w:rsidR="00A775C0" w:rsidRDefault="00A775C0" w:rsidP="00971EE9">
                    <w:pPr>
                      <w:pStyle w:val="NoSpacing"/>
                      <w:rPr>
                        <w:rFonts w:ascii="Century Gothic" w:hAnsi="Century Gothic"/>
                        <w:b/>
                        <w:bCs/>
                        <w:sz w:val="18"/>
                        <w:szCs w:val="18"/>
                      </w:rPr>
                    </w:pPr>
                    <w:r w:rsidRPr="00A775C0">
                      <w:rPr>
                        <w:rFonts w:ascii="Century Gothic" w:hAnsi="Century Gothic"/>
                        <w:b/>
                        <w:bCs/>
                        <w:sz w:val="18"/>
                        <w:szCs w:val="18"/>
                      </w:rPr>
                      <w:t xml:space="preserve">Product Datasheet </w:t>
                    </w:r>
                    <w:r>
                      <w:rPr>
                        <w:rFonts w:ascii="Century Gothic" w:hAnsi="Century Gothic"/>
                        <w:b/>
                        <w:bCs/>
                        <w:sz w:val="18"/>
                        <w:szCs w:val="18"/>
                      </w:rPr>
                      <w:t>– V01 / 2025</w:t>
                    </w:r>
                  </w:p>
                  <w:p w14:paraId="71265E8A" w14:textId="77777777" w:rsidR="000101B3" w:rsidRPr="00A775C0" w:rsidRDefault="000101B3" w:rsidP="00971EE9">
                    <w:pPr>
                      <w:pStyle w:val="NoSpacing"/>
                      <w:rPr>
                        <w:rFonts w:ascii="Century Gothic" w:hAnsi="Century Gothic"/>
                        <w:b/>
                        <w:bCs/>
                        <w:sz w:val="18"/>
                        <w:szCs w:val="18"/>
                      </w:rPr>
                    </w:pPr>
                  </w:p>
                </w:txbxContent>
              </v:textbox>
            </v:shape>
          </w:pict>
        </mc:Fallback>
      </mc:AlternateContent>
    </w:r>
    <w:r w:rsidR="00000000">
      <w:rPr>
        <w:caps/>
        <w:noProof/>
        <w:color w:val="808080" w:themeColor="background1" w:themeShade="80"/>
        <w:sz w:val="20"/>
        <w:szCs w:val="20"/>
      </w:rPr>
      <w:pict w14:anchorId="448F29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3013314" o:spid="_x0000_s1054" type="#_x0000_t75" style="position:absolute;margin-left:0;margin-top:0;width:450.9pt;height:561.45pt;z-index:-251650048;mso-position-horizontal:center;mso-position-horizontal-relative:margin;mso-position-vertical:center;mso-position-vertical-relative:margin" o:allowincell="f">
          <v:imagedata r:id="rId2" o:title="balls v6" gain="19661f" blacklevel="22938f"/>
          <w10:wrap anchorx="margin" anchory="margin"/>
        </v:shape>
      </w:pict>
    </w:r>
  </w:p>
  <w:p w14:paraId="1A4D086A" w14:textId="77777777" w:rsidR="00766DB8" w:rsidRDefault="00766DB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0FB8A" w14:textId="16EA05D4" w:rsidR="008724E4" w:rsidRDefault="00000000">
    <w:pPr>
      <w:pStyle w:val="Header"/>
    </w:pPr>
    <w:r>
      <w:rPr>
        <w:noProof/>
      </w:rPr>
      <w:pict w14:anchorId="2AEE49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3013312" o:spid="_x0000_s1052" type="#_x0000_t75" style="position:absolute;margin-left:0;margin-top:0;width:450.9pt;height:561.45pt;z-index:-251652096;mso-position-horizontal:center;mso-position-horizontal-relative:margin;mso-position-vertical:center;mso-position-vertical-relative:margin" o:allowincell="f">
          <v:imagedata r:id="rId1" o:title="balls v6"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169FE"/>
    <w:multiLevelType w:val="hybridMultilevel"/>
    <w:tmpl w:val="1BEA2050"/>
    <w:lvl w:ilvl="0" w:tplc="0C090005">
      <w:start w:val="1"/>
      <w:numFmt w:val="bullet"/>
      <w:lvlText w:val=""/>
      <w:lvlJc w:val="left"/>
      <w:pPr>
        <w:ind w:left="720" w:hanging="360"/>
      </w:pPr>
      <w:rPr>
        <w:rFonts w:ascii="Wingdings" w:hAnsi="Wingdings" w:hint="default"/>
        <w:color w:val="1A9BB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DF3CA3"/>
    <w:multiLevelType w:val="hybridMultilevel"/>
    <w:tmpl w:val="EEBE8202"/>
    <w:lvl w:ilvl="0" w:tplc="FFFFFFFF">
      <w:start w:val="1"/>
      <w:numFmt w:val="bullet"/>
      <w:lvlText w:val=""/>
      <w:lvlJc w:val="left"/>
      <w:pPr>
        <w:ind w:left="720" w:hanging="360"/>
      </w:pPr>
      <w:rPr>
        <w:rFonts w:ascii="Wingdings" w:hAnsi="Wingdings" w:hint="default"/>
        <w:color w:val="1A9BBB"/>
      </w:rPr>
    </w:lvl>
    <w:lvl w:ilvl="1" w:tplc="0C090005">
      <w:start w:val="1"/>
      <w:numFmt w:val="bullet"/>
      <w:lvlText w:val=""/>
      <w:lvlJc w:val="left"/>
      <w:pPr>
        <w:ind w:left="1440" w:hanging="360"/>
      </w:pPr>
      <w:rPr>
        <w:rFonts w:ascii="Wingdings" w:hAnsi="Wingdings" w:hint="default"/>
        <w:color w:val="1A9BBB"/>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0FF6738C"/>
    <w:multiLevelType w:val="hybridMultilevel"/>
    <w:tmpl w:val="15D4D568"/>
    <w:lvl w:ilvl="0" w:tplc="0C090005">
      <w:start w:val="1"/>
      <w:numFmt w:val="bullet"/>
      <w:lvlText w:val=""/>
      <w:lvlJc w:val="left"/>
      <w:pPr>
        <w:ind w:left="720" w:hanging="360"/>
      </w:pPr>
      <w:rPr>
        <w:rFonts w:ascii="Wingdings" w:hAnsi="Wingdings" w:hint="default"/>
        <w:color w:val="1A9BB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2795423"/>
    <w:multiLevelType w:val="hybridMultilevel"/>
    <w:tmpl w:val="28EAE892"/>
    <w:lvl w:ilvl="0" w:tplc="0C090005">
      <w:start w:val="1"/>
      <w:numFmt w:val="bullet"/>
      <w:lvlText w:val=""/>
      <w:lvlJc w:val="left"/>
      <w:pPr>
        <w:ind w:left="720" w:hanging="360"/>
      </w:pPr>
      <w:rPr>
        <w:rFonts w:ascii="Wingdings" w:hAnsi="Wingdings" w:hint="default"/>
        <w:color w:val="1A9BBB"/>
        <w:sz w:val="2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168A4F82"/>
    <w:multiLevelType w:val="multilevel"/>
    <w:tmpl w:val="D0C23B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287E6D"/>
    <w:multiLevelType w:val="hybridMultilevel"/>
    <w:tmpl w:val="F8380698"/>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1C1A48B6"/>
    <w:multiLevelType w:val="multilevel"/>
    <w:tmpl w:val="528A0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B74767"/>
    <w:multiLevelType w:val="hybridMultilevel"/>
    <w:tmpl w:val="D6AADCF8"/>
    <w:lvl w:ilvl="0" w:tplc="0C090005">
      <w:start w:val="1"/>
      <w:numFmt w:val="bullet"/>
      <w:lvlText w:val=""/>
      <w:lvlJc w:val="left"/>
      <w:pPr>
        <w:ind w:left="720" w:hanging="360"/>
      </w:pPr>
      <w:rPr>
        <w:rFonts w:ascii="Wingdings" w:hAnsi="Wingdings" w:hint="default"/>
        <w:color w:val="1A9BB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DC64834"/>
    <w:multiLevelType w:val="multilevel"/>
    <w:tmpl w:val="4C9C4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256E5C"/>
    <w:multiLevelType w:val="multilevel"/>
    <w:tmpl w:val="3EF48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4C621D"/>
    <w:multiLevelType w:val="hybridMultilevel"/>
    <w:tmpl w:val="603E89E4"/>
    <w:lvl w:ilvl="0" w:tplc="0C090005">
      <w:start w:val="1"/>
      <w:numFmt w:val="bullet"/>
      <w:lvlText w:val=""/>
      <w:lvlJc w:val="left"/>
      <w:pPr>
        <w:ind w:left="720" w:hanging="360"/>
      </w:pPr>
      <w:rPr>
        <w:rFonts w:ascii="Wingdings" w:hAnsi="Wingdings" w:hint="default"/>
        <w:color w:val="1A9BB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7493BA8"/>
    <w:multiLevelType w:val="multilevel"/>
    <w:tmpl w:val="D8EA1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E57027"/>
    <w:multiLevelType w:val="multilevel"/>
    <w:tmpl w:val="A72CD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9DD2A50"/>
    <w:multiLevelType w:val="multilevel"/>
    <w:tmpl w:val="FC4E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B3A0EF5"/>
    <w:multiLevelType w:val="multilevel"/>
    <w:tmpl w:val="73F886D4"/>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CC706B3"/>
    <w:multiLevelType w:val="multilevel"/>
    <w:tmpl w:val="59F807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5F52B7B"/>
    <w:multiLevelType w:val="multilevel"/>
    <w:tmpl w:val="7E643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2F742B1"/>
    <w:multiLevelType w:val="multilevel"/>
    <w:tmpl w:val="684A7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2101332">
    <w:abstractNumId w:val="3"/>
  </w:num>
  <w:num w:numId="2" w16cid:durableId="1185437498">
    <w:abstractNumId w:val="10"/>
  </w:num>
  <w:num w:numId="3" w16cid:durableId="941765769">
    <w:abstractNumId w:val="5"/>
  </w:num>
  <w:num w:numId="4" w16cid:durableId="12466365">
    <w:abstractNumId w:val="4"/>
  </w:num>
  <w:num w:numId="5" w16cid:durableId="1660234798">
    <w:abstractNumId w:val="17"/>
  </w:num>
  <w:num w:numId="6" w16cid:durableId="1955552631">
    <w:abstractNumId w:val="8"/>
  </w:num>
  <w:num w:numId="7" w16cid:durableId="1823278598">
    <w:abstractNumId w:val="16"/>
  </w:num>
  <w:num w:numId="8" w16cid:durableId="1707560997">
    <w:abstractNumId w:val="9"/>
  </w:num>
  <w:num w:numId="9" w16cid:durableId="1478379840">
    <w:abstractNumId w:val="11"/>
  </w:num>
  <w:num w:numId="10" w16cid:durableId="1500346643">
    <w:abstractNumId w:val="1"/>
  </w:num>
  <w:num w:numId="11" w16cid:durableId="1064642693">
    <w:abstractNumId w:val="6"/>
  </w:num>
  <w:num w:numId="12" w16cid:durableId="1025255455">
    <w:abstractNumId w:val="12"/>
  </w:num>
  <w:num w:numId="13" w16cid:durableId="755902146">
    <w:abstractNumId w:val="15"/>
  </w:num>
  <w:num w:numId="14" w16cid:durableId="530609036">
    <w:abstractNumId w:val="13"/>
  </w:num>
  <w:num w:numId="15" w16cid:durableId="879779722">
    <w:abstractNumId w:val="14"/>
  </w:num>
  <w:num w:numId="16" w16cid:durableId="720249007">
    <w:abstractNumId w:val="0"/>
  </w:num>
  <w:num w:numId="17" w16cid:durableId="341668918">
    <w:abstractNumId w:val="2"/>
  </w:num>
  <w:num w:numId="18" w16cid:durableId="15204932">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EFF"/>
    <w:rsid w:val="000101B3"/>
    <w:rsid w:val="00063801"/>
    <w:rsid w:val="00081ACD"/>
    <w:rsid w:val="000854EF"/>
    <w:rsid w:val="00120D55"/>
    <w:rsid w:val="001D43E6"/>
    <w:rsid w:val="001D5345"/>
    <w:rsid w:val="001D7EB1"/>
    <w:rsid w:val="00200C37"/>
    <w:rsid w:val="002331AB"/>
    <w:rsid w:val="00260CCD"/>
    <w:rsid w:val="00283908"/>
    <w:rsid w:val="00362BD0"/>
    <w:rsid w:val="00374AC0"/>
    <w:rsid w:val="003A1A95"/>
    <w:rsid w:val="003C5A67"/>
    <w:rsid w:val="003F3910"/>
    <w:rsid w:val="004413FA"/>
    <w:rsid w:val="00446035"/>
    <w:rsid w:val="00463210"/>
    <w:rsid w:val="00464061"/>
    <w:rsid w:val="004C2FF0"/>
    <w:rsid w:val="0050044E"/>
    <w:rsid w:val="0050759B"/>
    <w:rsid w:val="00536650"/>
    <w:rsid w:val="00544C21"/>
    <w:rsid w:val="00556514"/>
    <w:rsid w:val="00567199"/>
    <w:rsid w:val="00571D27"/>
    <w:rsid w:val="00585FFD"/>
    <w:rsid w:val="005B79F6"/>
    <w:rsid w:val="005C625C"/>
    <w:rsid w:val="0064483B"/>
    <w:rsid w:val="006B2DAE"/>
    <w:rsid w:val="006D1103"/>
    <w:rsid w:val="006E7D8F"/>
    <w:rsid w:val="007537F0"/>
    <w:rsid w:val="00766DB8"/>
    <w:rsid w:val="00781461"/>
    <w:rsid w:val="00787970"/>
    <w:rsid w:val="007C0BDE"/>
    <w:rsid w:val="007F07A8"/>
    <w:rsid w:val="00803FBD"/>
    <w:rsid w:val="00822EFF"/>
    <w:rsid w:val="00830F61"/>
    <w:rsid w:val="0083317D"/>
    <w:rsid w:val="00836833"/>
    <w:rsid w:val="008724E4"/>
    <w:rsid w:val="008C644D"/>
    <w:rsid w:val="00914CB2"/>
    <w:rsid w:val="00935EE3"/>
    <w:rsid w:val="00971EE9"/>
    <w:rsid w:val="0097233D"/>
    <w:rsid w:val="00985F2C"/>
    <w:rsid w:val="009D35EE"/>
    <w:rsid w:val="009D4EFF"/>
    <w:rsid w:val="009F24AD"/>
    <w:rsid w:val="00A06AAC"/>
    <w:rsid w:val="00A2458C"/>
    <w:rsid w:val="00A55346"/>
    <w:rsid w:val="00A775C0"/>
    <w:rsid w:val="00A93F0F"/>
    <w:rsid w:val="00AA5B8A"/>
    <w:rsid w:val="00AB2564"/>
    <w:rsid w:val="00AD6A71"/>
    <w:rsid w:val="00B45B11"/>
    <w:rsid w:val="00B8173F"/>
    <w:rsid w:val="00C35EC5"/>
    <w:rsid w:val="00C44B36"/>
    <w:rsid w:val="00C76735"/>
    <w:rsid w:val="00C94B5D"/>
    <w:rsid w:val="00CB0610"/>
    <w:rsid w:val="00D024E0"/>
    <w:rsid w:val="00D56658"/>
    <w:rsid w:val="00DC285E"/>
    <w:rsid w:val="00E61D9C"/>
    <w:rsid w:val="00F62F06"/>
    <w:rsid w:val="00FA5E59"/>
    <w:rsid w:val="00FB5C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51AA23"/>
  <w15:chartTrackingRefBased/>
  <w15:docId w15:val="{23E1BC59-2F80-4C48-93A1-EBBFF30A1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035"/>
    <w:pPr>
      <w:spacing w:after="0" w:line="240" w:lineRule="auto"/>
    </w:pPr>
    <w:rPr>
      <w:kern w:val="0"/>
      <w:sz w:val="24"/>
      <w:szCs w:val="24"/>
      <w14:ligatures w14:val="none"/>
    </w:rPr>
  </w:style>
  <w:style w:type="paragraph" w:styleId="Heading1">
    <w:name w:val="heading 1"/>
    <w:basedOn w:val="Normal"/>
    <w:next w:val="Normal"/>
    <w:link w:val="Heading1Char"/>
    <w:uiPriority w:val="9"/>
    <w:qFormat/>
    <w:rsid w:val="00822E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22E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1"/>
    <w:unhideWhenUsed/>
    <w:qFormat/>
    <w:rsid w:val="00822E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1"/>
    <w:unhideWhenUsed/>
    <w:qFormat/>
    <w:rsid w:val="00822E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822E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2EF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2EF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2EF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2EF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2E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22E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1"/>
    <w:rsid w:val="00822E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1"/>
    <w:rsid w:val="00822E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822E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2E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2E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2E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2EFF"/>
    <w:rPr>
      <w:rFonts w:eastAsiaTheme="majorEastAsia" w:cstheme="majorBidi"/>
      <w:color w:val="272727" w:themeColor="text1" w:themeTint="D8"/>
    </w:rPr>
  </w:style>
  <w:style w:type="paragraph" w:styleId="Title">
    <w:name w:val="Title"/>
    <w:basedOn w:val="Normal"/>
    <w:next w:val="Normal"/>
    <w:link w:val="TitleChar"/>
    <w:uiPriority w:val="10"/>
    <w:qFormat/>
    <w:rsid w:val="00822EF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2E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2E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2E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2EFF"/>
    <w:pPr>
      <w:spacing w:before="160"/>
      <w:jc w:val="center"/>
    </w:pPr>
    <w:rPr>
      <w:i/>
      <w:iCs/>
      <w:color w:val="404040" w:themeColor="text1" w:themeTint="BF"/>
    </w:rPr>
  </w:style>
  <w:style w:type="character" w:customStyle="1" w:styleId="QuoteChar">
    <w:name w:val="Quote Char"/>
    <w:basedOn w:val="DefaultParagraphFont"/>
    <w:link w:val="Quote"/>
    <w:uiPriority w:val="29"/>
    <w:rsid w:val="00822EFF"/>
    <w:rPr>
      <w:i/>
      <w:iCs/>
      <w:color w:val="404040" w:themeColor="text1" w:themeTint="BF"/>
    </w:rPr>
  </w:style>
  <w:style w:type="paragraph" w:styleId="ListParagraph">
    <w:name w:val="List Paragraph"/>
    <w:basedOn w:val="Normal"/>
    <w:uiPriority w:val="34"/>
    <w:qFormat/>
    <w:rsid w:val="00822EFF"/>
    <w:pPr>
      <w:ind w:left="720"/>
      <w:contextualSpacing/>
    </w:pPr>
  </w:style>
  <w:style w:type="character" w:styleId="IntenseEmphasis">
    <w:name w:val="Intense Emphasis"/>
    <w:basedOn w:val="DefaultParagraphFont"/>
    <w:uiPriority w:val="21"/>
    <w:qFormat/>
    <w:rsid w:val="00822EFF"/>
    <w:rPr>
      <w:i/>
      <w:iCs/>
      <w:color w:val="0F4761" w:themeColor="accent1" w:themeShade="BF"/>
    </w:rPr>
  </w:style>
  <w:style w:type="paragraph" w:styleId="IntenseQuote">
    <w:name w:val="Intense Quote"/>
    <w:basedOn w:val="Normal"/>
    <w:next w:val="Normal"/>
    <w:link w:val="IntenseQuoteChar"/>
    <w:uiPriority w:val="30"/>
    <w:qFormat/>
    <w:rsid w:val="00822E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2EFF"/>
    <w:rPr>
      <w:i/>
      <w:iCs/>
      <w:color w:val="0F4761" w:themeColor="accent1" w:themeShade="BF"/>
    </w:rPr>
  </w:style>
  <w:style w:type="character" w:styleId="IntenseReference">
    <w:name w:val="Intense Reference"/>
    <w:basedOn w:val="DefaultParagraphFont"/>
    <w:uiPriority w:val="32"/>
    <w:qFormat/>
    <w:rsid w:val="00822EFF"/>
    <w:rPr>
      <w:b/>
      <w:bCs/>
      <w:smallCaps/>
      <w:color w:val="0F4761" w:themeColor="accent1" w:themeShade="BF"/>
      <w:spacing w:val="5"/>
    </w:rPr>
  </w:style>
  <w:style w:type="paragraph" w:styleId="Header">
    <w:name w:val="header"/>
    <w:basedOn w:val="Normal"/>
    <w:link w:val="HeaderChar"/>
    <w:uiPriority w:val="99"/>
    <w:unhideWhenUsed/>
    <w:rsid w:val="008724E4"/>
    <w:pPr>
      <w:tabs>
        <w:tab w:val="center" w:pos="4513"/>
        <w:tab w:val="right" w:pos="9026"/>
      </w:tabs>
    </w:pPr>
  </w:style>
  <w:style w:type="character" w:customStyle="1" w:styleId="HeaderChar">
    <w:name w:val="Header Char"/>
    <w:basedOn w:val="DefaultParagraphFont"/>
    <w:link w:val="Header"/>
    <w:uiPriority w:val="99"/>
    <w:rsid w:val="008724E4"/>
  </w:style>
  <w:style w:type="paragraph" w:styleId="Footer">
    <w:name w:val="footer"/>
    <w:basedOn w:val="Normal"/>
    <w:link w:val="FooterChar"/>
    <w:uiPriority w:val="99"/>
    <w:unhideWhenUsed/>
    <w:rsid w:val="008724E4"/>
    <w:pPr>
      <w:tabs>
        <w:tab w:val="center" w:pos="4513"/>
        <w:tab w:val="right" w:pos="9026"/>
      </w:tabs>
    </w:pPr>
  </w:style>
  <w:style w:type="character" w:customStyle="1" w:styleId="FooterChar">
    <w:name w:val="Footer Char"/>
    <w:basedOn w:val="DefaultParagraphFont"/>
    <w:link w:val="Footer"/>
    <w:uiPriority w:val="99"/>
    <w:rsid w:val="008724E4"/>
  </w:style>
  <w:style w:type="paragraph" w:styleId="NoSpacing">
    <w:name w:val="No Spacing"/>
    <w:link w:val="NoSpacingChar"/>
    <w:uiPriority w:val="1"/>
    <w:qFormat/>
    <w:rsid w:val="008724E4"/>
    <w:pPr>
      <w:spacing w:after="0" w:line="240" w:lineRule="auto"/>
    </w:pPr>
  </w:style>
  <w:style w:type="character" w:styleId="Hyperlink">
    <w:name w:val="Hyperlink"/>
    <w:basedOn w:val="DefaultParagraphFont"/>
    <w:uiPriority w:val="99"/>
    <w:unhideWhenUsed/>
    <w:rsid w:val="00DC285E"/>
    <w:rPr>
      <w:color w:val="467886" w:themeColor="hyperlink"/>
      <w:u w:val="single"/>
    </w:rPr>
  </w:style>
  <w:style w:type="character" w:styleId="UnresolvedMention">
    <w:name w:val="Unresolved Mention"/>
    <w:basedOn w:val="DefaultParagraphFont"/>
    <w:uiPriority w:val="99"/>
    <w:semiHidden/>
    <w:unhideWhenUsed/>
    <w:rsid w:val="00DC285E"/>
    <w:rPr>
      <w:color w:val="605E5C"/>
      <w:shd w:val="clear" w:color="auto" w:fill="E1DFDD"/>
    </w:rPr>
  </w:style>
  <w:style w:type="character" w:customStyle="1" w:styleId="NoSpacingChar">
    <w:name w:val="No Spacing Char"/>
    <w:basedOn w:val="DefaultParagraphFont"/>
    <w:link w:val="NoSpacing"/>
    <w:uiPriority w:val="1"/>
    <w:rsid w:val="00446035"/>
  </w:style>
  <w:style w:type="table" w:styleId="TableGrid">
    <w:name w:val="Table Grid"/>
    <w:basedOn w:val="TableNormal"/>
    <w:uiPriority w:val="59"/>
    <w:rsid w:val="00446035"/>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4603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46035"/>
    <w:rPr>
      <w:rFonts w:ascii="Times New Roman" w:hAnsi="Times New Roman" w:cs="Times New Roman"/>
      <w:kern w:val="0"/>
      <w:sz w:val="18"/>
      <w:szCs w:val="18"/>
      <w14:ligatures w14:val="none"/>
    </w:rPr>
  </w:style>
  <w:style w:type="paragraph" w:styleId="FootnoteText">
    <w:name w:val="footnote text"/>
    <w:basedOn w:val="Normal"/>
    <w:link w:val="FootnoteTextChar"/>
    <w:uiPriority w:val="99"/>
    <w:semiHidden/>
    <w:unhideWhenUsed/>
    <w:rsid w:val="00446035"/>
    <w:rPr>
      <w:sz w:val="20"/>
      <w:szCs w:val="20"/>
    </w:rPr>
  </w:style>
  <w:style w:type="character" w:customStyle="1" w:styleId="FootnoteTextChar">
    <w:name w:val="Footnote Text Char"/>
    <w:basedOn w:val="DefaultParagraphFont"/>
    <w:link w:val="FootnoteText"/>
    <w:uiPriority w:val="99"/>
    <w:semiHidden/>
    <w:rsid w:val="00446035"/>
    <w:rPr>
      <w:kern w:val="0"/>
      <w:sz w:val="20"/>
      <w:szCs w:val="20"/>
      <w14:ligatures w14:val="none"/>
    </w:rPr>
  </w:style>
  <w:style w:type="character" w:styleId="FootnoteReference">
    <w:name w:val="footnote reference"/>
    <w:basedOn w:val="DefaultParagraphFont"/>
    <w:uiPriority w:val="99"/>
    <w:semiHidden/>
    <w:unhideWhenUsed/>
    <w:rsid w:val="00446035"/>
    <w:rPr>
      <w:vertAlign w:val="superscript"/>
    </w:rPr>
  </w:style>
  <w:style w:type="paragraph" w:styleId="BodyText">
    <w:name w:val="Body Text"/>
    <w:basedOn w:val="Normal"/>
    <w:link w:val="BodyTextChar"/>
    <w:uiPriority w:val="1"/>
    <w:qFormat/>
    <w:rsid w:val="00446035"/>
    <w:pPr>
      <w:widowControl w:val="0"/>
      <w:spacing w:before="119"/>
      <w:ind w:left="280"/>
    </w:pPr>
    <w:rPr>
      <w:rFonts w:ascii="Arial" w:eastAsia="Arial" w:hAnsi="Arial"/>
      <w:sz w:val="17"/>
      <w:szCs w:val="17"/>
      <w:lang w:val="en-US"/>
    </w:rPr>
  </w:style>
  <w:style w:type="character" w:customStyle="1" w:styleId="BodyTextChar">
    <w:name w:val="Body Text Char"/>
    <w:basedOn w:val="DefaultParagraphFont"/>
    <w:link w:val="BodyText"/>
    <w:uiPriority w:val="1"/>
    <w:rsid w:val="00446035"/>
    <w:rPr>
      <w:rFonts w:ascii="Arial" w:eastAsia="Arial" w:hAnsi="Arial"/>
      <w:kern w:val="0"/>
      <w:sz w:val="17"/>
      <w:szCs w:val="17"/>
      <w:lang w:val="en-US"/>
      <w14:ligatures w14:val="none"/>
    </w:rPr>
  </w:style>
  <w:style w:type="table" w:customStyle="1" w:styleId="TableNormal1">
    <w:name w:val="Table Normal1"/>
    <w:uiPriority w:val="2"/>
    <w:semiHidden/>
    <w:unhideWhenUsed/>
    <w:qFormat/>
    <w:rsid w:val="00446035"/>
    <w:pPr>
      <w:widowControl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46035"/>
    <w:pPr>
      <w:widowControl w:val="0"/>
    </w:pPr>
    <w:rPr>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03237">
      <w:bodyDiv w:val="1"/>
      <w:marLeft w:val="0"/>
      <w:marRight w:val="0"/>
      <w:marTop w:val="0"/>
      <w:marBottom w:val="0"/>
      <w:divBdr>
        <w:top w:val="none" w:sz="0" w:space="0" w:color="auto"/>
        <w:left w:val="none" w:sz="0" w:space="0" w:color="auto"/>
        <w:bottom w:val="none" w:sz="0" w:space="0" w:color="auto"/>
        <w:right w:val="none" w:sz="0" w:space="0" w:color="auto"/>
      </w:divBdr>
    </w:div>
    <w:div w:id="225144614">
      <w:bodyDiv w:val="1"/>
      <w:marLeft w:val="0"/>
      <w:marRight w:val="0"/>
      <w:marTop w:val="0"/>
      <w:marBottom w:val="0"/>
      <w:divBdr>
        <w:top w:val="none" w:sz="0" w:space="0" w:color="auto"/>
        <w:left w:val="none" w:sz="0" w:space="0" w:color="auto"/>
        <w:bottom w:val="none" w:sz="0" w:space="0" w:color="auto"/>
        <w:right w:val="none" w:sz="0" w:space="0" w:color="auto"/>
      </w:divBdr>
    </w:div>
    <w:div w:id="247808855">
      <w:bodyDiv w:val="1"/>
      <w:marLeft w:val="0"/>
      <w:marRight w:val="0"/>
      <w:marTop w:val="0"/>
      <w:marBottom w:val="0"/>
      <w:divBdr>
        <w:top w:val="none" w:sz="0" w:space="0" w:color="auto"/>
        <w:left w:val="none" w:sz="0" w:space="0" w:color="auto"/>
        <w:bottom w:val="none" w:sz="0" w:space="0" w:color="auto"/>
        <w:right w:val="none" w:sz="0" w:space="0" w:color="auto"/>
      </w:divBdr>
    </w:div>
    <w:div w:id="422260410">
      <w:bodyDiv w:val="1"/>
      <w:marLeft w:val="0"/>
      <w:marRight w:val="0"/>
      <w:marTop w:val="0"/>
      <w:marBottom w:val="0"/>
      <w:divBdr>
        <w:top w:val="none" w:sz="0" w:space="0" w:color="auto"/>
        <w:left w:val="none" w:sz="0" w:space="0" w:color="auto"/>
        <w:bottom w:val="none" w:sz="0" w:space="0" w:color="auto"/>
        <w:right w:val="none" w:sz="0" w:space="0" w:color="auto"/>
      </w:divBdr>
    </w:div>
    <w:div w:id="466748228">
      <w:bodyDiv w:val="1"/>
      <w:marLeft w:val="0"/>
      <w:marRight w:val="0"/>
      <w:marTop w:val="0"/>
      <w:marBottom w:val="0"/>
      <w:divBdr>
        <w:top w:val="none" w:sz="0" w:space="0" w:color="auto"/>
        <w:left w:val="none" w:sz="0" w:space="0" w:color="auto"/>
        <w:bottom w:val="none" w:sz="0" w:space="0" w:color="auto"/>
        <w:right w:val="none" w:sz="0" w:space="0" w:color="auto"/>
      </w:divBdr>
    </w:div>
    <w:div w:id="563755339">
      <w:bodyDiv w:val="1"/>
      <w:marLeft w:val="0"/>
      <w:marRight w:val="0"/>
      <w:marTop w:val="0"/>
      <w:marBottom w:val="0"/>
      <w:divBdr>
        <w:top w:val="none" w:sz="0" w:space="0" w:color="auto"/>
        <w:left w:val="none" w:sz="0" w:space="0" w:color="auto"/>
        <w:bottom w:val="none" w:sz="0" w:space="0" w:color="auto"/>
        <w:right w:val="none" w:sz="0" w:space="0" w:color="auto"/>
      </w:divBdr>
    </w:div>
    <w:div w:id="628363168">
      <w:bodyDiv w:val="1"/>
      <w:marLeft w:val="0"/>
      <w:marRight w:val="0"/>
      <w:marTop w:val="0"/>
      <w:marBottom w:val="0"/>
      <w:divBdr>
        <w:top w:val="none" w:sz="0" w:space="0" w:color="auto"/>
        <w:left w:val="none" w:sz="0" w:space="0" w:color="auto"/>
        <w:bottom w:val="none" w:sz="0" w:space="0" w:color="auto"/>
        <w:right w:val="none" w:sz="0" w:space="0" w:color="auto"/>
      </w:divBdr>
    </w:div>
    <w:div w:id="939871616">
      <w:bodyDiv w:val="1"/>
      <w:marLeft w:val="0"/>
      <w:marRight w:val="0"/>
      <w:marTop w:val="0"/>
      <w:marBottom w:val="0"/>
      <w:divBdr>
        <w:top w:val="none" w:sz="0" w:space="0" w:color="auto"/>
        <w:left w:val="none" w:sz="0" w:space="0" w:color="auto"/>
        <w:bottom w:val="none" w:sz="0" w:space="0" w:color="auto"/>
        <w:right w:val="none" w:sz="0" w:space="0" w:color="auto"/>
      </w:divBdr>
    </w:div>
    <w:div w:id="995912149">
      <w:bodyDiv w:val="1"/>
      <w:marLeft w:val="0"/>
      <w:marRight w:val="0"/>
      <w:marTop w:val="0"/>
      <w:marBottom w:val="0"/>
      <w:divBdr>
        <w:top w:val="none" w:sz="0" w:space="0" w:color="auto"/>
        <w:left w:val="none" w:sz="0" w:space="0" w:color="auto"/>
        <w:bottom w:val="none" w:sz="0" w:space="0" w:color="auto"/>
        <w:right w:val="none" w:sz="0" w:space="0" w:color="auto"/>
      </w:divBdr>
    </w:div>
    <w:div w:id="1225143708">
      <w:bodyDiv w:val="1"/>
      <w:marLeft w:val="0"/>
      <w:marRight w:val="0"/>
      <w:marTop w:val="0"/>
      <w:marBottom w:val="0"/>
      <w:divBdr>
        <w:top w:val="none" w:sz="0" w:space="0" w:color="auto"/>
        <w:left w:val="none" w:sz="0" w:space="0" w:color="auto"/>
        <w:bottom w:val="none" w:sz="0" w:space="0" w:color="auto"/>
        <w:right w:val="none" w:sz="0" w:space="0" w:color="auto"/>
      </w:divBdr>
    </w:div>
    <w:div w:id="1580670159">
      <w:bodyDiv w:val="1"/>
      <w:marLeft w:val="0"/>
      <w:marRight w:val="0"/>
      <w:marTop w:val="0"/>
      <w:marBottom w:val="0"/>
      <w:divBdr>
        <w:top w:val="none" w:sz="0" w:space="0" w:color="auto"/>
        <w:left w:val="none" w:sz="0" w:space="0" w:color="auto"/>
        <w:bottom w:val="none" w:sz="0" w:space="0" w:color="auto"/>
        <w:right w:val="none" w:sz="0" w:space="0" w:color="auto"/>
      </w:divBdr>
    </w:div>
    <w:div w:id="1596785774">
      <w:bodyDiv w:val="1"/>
      <w:marLeft w:val="0"/>
      <w:marRight w:val="0"/>
      <w:marTop w:val="0"/>
      <w:marBottom w:val="0"/>
      <w:divBdr>
        <w:top w:val="none" w:sz="0" w:space="0" w:color="auto"/>
        <w:left w:val="none" w:sz="0" w:space="0" w:color="auto"/>
        <w:bottom w:val="none" w:sz="0" w:space="0" w:color="auto"/>
        <w:right w:val="none" w:sz="0" w:space="0" w:color="auto"/>
      </w:divBdr>
    </w:div>
    <w:div w:id="1608346098">
      <w:bodyDiv w:val="1"/>
      <w:marLeft w:val="0"/>
      <w:marRight w:val="0"/>
      <w:marTop w:val="0"/>
      <w:marBottom w:val="0"/>
      <w:divBdr>
        <w:top w:val="none" w:sz="0" w:space="0" w:color="auto"/>
        <w:left w:val="none" w:sz="0" w:space="0" w:color="auto"/>
        <w:bottom w:val="none" w:sz="0" w:space="0" w:color="auto"/>
        <w:right w:val="none" w:sz="0" w:space="0" w:color="auto"/>
      </w:divBdr>
    </w:div>
    <w:div w:id="1755473042">
      <w:bodyDiv w:val="1"/>
      <w:marLeft w:val="0"/>
      <w:marRight w:val="0"/>
      <w:marTop w:val="0"/>
      <w:marBottom w:val="0"/>
      <w:divBdr>
        <w:top w:val="none" w:sz="0" w:space="0" w:color="auto"/>
        <w:left w:val="none" w:sz="0" w:space="0" w:color="auto"/>
        <w:bottom w:val="none" w:sz="0" w:space="0" w:color="auto"/>
        <w:right w:val="none" w:sz="0" w:space="0" w:color="auto"/>
      </w:divBdr>
    </w:div>
    <w:div w:id="1860313560">
      <w:bodyDiv w:val="1"/>
      <w:marLeft w:val="0"/>
      <w:marRight w:val="0"/>
      <w:marTop w:val="0"/>
      <w:marBottom w:val="0"/>
      <w:divBdr>
        <w:top w:val="none" w:sz="0" w:space="0" w:color="auto"/>
        <w:left w:val="none" w:sz="0" w:space="0" w:color="auto"/>
        <w:bottom w:val="none" w:sz="0" w:space="0" w:color="auto"/>
        <w:right w:val="none" w:sz="0" w:space="0" w:color="auto"/>
      </w:divBdr>
    </w:div>
    <w:div w:id="1861308915">
      <w:bodyDiv w:val="1"/>
      <w:marLeft w:val="0"/>
      <w:marRight w:val="0"/>
      <w:marTop w:val="0"/>
      <w:marBottom w:val="0"/>
      <w:divBdr>
        <w:top w:val="none" w:sz="0" w:space="0" w:color="auto"/>
        <w:left w:val="none" w:sz="0" w:space="0" w:color="auto"/>
        <w:bottom w:val="none" w:sz="0" w:space="0" w:color="auto"/>
        <w:right w:val="none" w:sz="0" w:space="0" w:color="auto"/>
      </w:divBdr>
    </w:div>
    <w:div w:id="1890991521">
      <w:bodyDiv w:val="1"/>
      <w:marLeft w:val="0"/>
      <w:marRight w:val="0"/>
      <w:marTop w:val="0"/>
      <w:marBottom w:val="0"/>
      <w:divBdr>
        <w:top w:val="none" w:sz="0" w:space="0" w:color="auto"/>
        <w:left w:val="none" w:sz="0" w:space="0" w:color="auto"/>
        <w:bottom w:val="none" w:sz="0" w:space="0" w:color="auto"/>
        <w:right w:val="none" w:sz="0" w:space="0" w:color="auto"/>
      </w:divBdr>
    </w:div>
    <w:div w:id="1928924228">
      <w:bodyDiv w:val="1"/>
      <w:marLeft w:val="0"/>
      <w:marRight w:val="0"/>
      <w:marTop w:val="0"/>
      <w:marBottom w:val="0"/>
      <w:divBdr>
        <w:top w:val="none" w:sz="0" w:space="0" w:color="auto"/>
        <w:left w:val="none" w:sz="0" w:space="0" w:color="auto"/>
        <w:bottom w:val="none" w:sz="0" w:space="0" w:color="auto"/>
        <w:right w:val="none" w:sz="0" w:space="0" w:color="auto"/>
      </w:divBdr>
    </w:div>
    <w:div w:id="2071687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390</TotalTime>
  <Pages>6</Pages>
  <Words>1678</Words>
  <Characters>9570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SHIMIPRO.COM.AU</vt:lpstr>
    </vt:vector>
  </TitlesOfParts>
  <Company/>
  <LinksUpToDate>false</LinksUpToDate>
  <CharactersWithSpaces>11226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SHIMIPRO.COM.AU</dc:title>
  <dc:subject/>
  <dc:creator>shimiPRO.com.au</dc:creator>
  <cp:keywords/>
  <dc:description/>
  <cp:lastModifiedBy>Frank Samani</cp:lastModifiedBy>
  <cp:revision>27</cp:revision>
  <dcterms:created xsi:type="dcterms:W3CDTF">2025-03-21T21:29:00Z</dcterms:created>
  <dcterms:modified xsi:type="dcterms:W3CDTF">2025-06-14T02:11:00Z</dcterms:modified>
</cp:coreProperties>
</file>